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FF" w:rsidRPr="009D03B2" w:rsidRDefault="00FC5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9A20351">
            <wp:extent cx="6858000" cy="10320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861438" cy="10325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30DB" w:rsidRDefault="003F30DB" w:rsidP="001F6C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F6C9F" w:rsidRPr="009D03B2" w:rsidRDefault="00AD5AFF" w:rsidP="001F6C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D03B2">
        <w:rPr>
          <w:rFonts w:ascii="Times New Roman" w:hAnsi="Times New Roman" w:cs="Times New Roman"/>
          <w:b/>
          <w:sz w:val="24"/>
          <w:szCs w:val="24"/>
        </w:rPr>
        <w:t>1.</w:t>
      </w:r>
      <w:r w:rsidR="001F6C9F" w:rsidRPr="009D03B2">
        <w:rPr>
          <w:rFonts w:ascii="Times New Roman" w:hAnsi="Times New Roman" w:cs="Times New Roman"/>
          <w:b/>
          <w:sz w:val="24"/>
          <w:szCs w:val="24"/>
        </w:rPr>
        <w:t xml:space="preserve"> КРАТКАЯ ХАРАКТЕРИСТИКА ОБЪЕКТА</w:t>
      </w:r>
    </w:p>
    <w:p w:rsidR="001F6C9F" w:rsidRPr="009D03B2" w:rsidRDefault="001F6C9F" w:rsidP="001F6C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F6C9F" w:rsidRPr="009D03B2" w:rsidRDefault="001F6C9F" w:rsidP="00A92F7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9D03B2">
        <w:rPr>
          <w:rFonts w:ascii="Times New Roman" w:hAnsi="Times New Roman" w:cs="Times New Roman"/>
          <w:b/>
          <w:sz w:val="24"/>
          <w:szCs w:val="24"/>
        </w:rPr>
        <w:t>Адрес объекта, на котором предоставляетс</w:t>
      </w:r>
      <w:proofErr w:type="gramStart"/>
      <w:r w:rsidRPr="009D03B2">
        <w:rPr>
          <w:rFonts w:ascii="Times New Roman" w:hAnsi="Times New Roman" w:cs="Times New Roman"/>
          <w:b/>
          <w:sz w:val="24"/>
          <w:szCs w:val="24"/>
        </w:rPr>
        <w:t>я(</w:t>
      </w:r>
      <w:proofErr w:type="gramEnd"/>
      <w:r w:rsidRPr="009D03B2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9D03B2">
        <w:rPr>
          <w:rFonts w:ascii="Times New Roman" w:hAnsi="Times New Roman" w:cs="Times New Roman"/>
          <w:b/>
          <w:sz w:val="24"/>
          <w:szCs w:val="24"/>
        </w:rPr>
        <w:t>ются</w:t>
      </w:r>
      <w:proofErr w:type="spellEnd"/>
      <w:r w:rsidRPr="009D03B2">
        <w:rPr>
          <w:rFonts w:ascii="Times New Roman" w:hAnsi="Times New Roman" w:cs="Times New Roman"/>
          <w:b/>
          <w:sz w:val="24"/>
          <w:szCs w:val="24"/>
        </w:rPr>
        <w:t>) услуга (услуги):</w:t>
      </w:r>
      <w:r w:rsidRPr="009D03B2">
        <w:rPr>
          <w:rFonts w:ascii="Times New Roman" w:hAnsi="Times New Roman" w:cs="Times New Roman"/>
          <w:sz w:val="24"/>
          <w:szCs w:val="24"/>
          <w:u w:val="single"/>
        </w:rPr>
        <w:t>461287, Оренбургская область, Переволоцкий район, с. Адамовка, ул. Школьная, 2 «А».</w:t>
      </w:r>
    </w:p>
    <w:p w:rsidR="001F6C9F" w:rsidRPr="009D03B2" w:rsidRDefault="001F6C9F" w:rsidP="00A92F7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9D03B2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предоставляемо</w:t>
      </w:r>
      <w:proofErr w:type="gramStart"/>
      <w:r w:rsidRPr="009D03B2">
        <w:rPr>
          <w:rFonts w:ascii="Times New Roman" w:hAnsi="Times New Roman" w:cs="Times New Roman"/>
          <w:b/>
          <w:sz w:val="24"/>
          <w:szCs w:val="24"/>
          <w:u w:val="single"/>
        </w:rPr>
        <w:t>й(</w:t>
      </w:r>
      <w:proofErr w:type="gramEnd"/>
      <w:r w:rsidRPr="009D03B2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spellStart"/>
      <w:r w:rsidRPr="009D03B2">
        <w:rPr>
          <w:rFonts w:ascii="Times New Roman" w:hAnsi="Times New Roman" w:cs="Times New Roman"/>
          <w:b/>
          <w:sz w:val="24"/>
          <w:szCs w:val="24"/>
          <w:u w:val="single"/>
        </w:rPr>
        <w:t>мых</w:t>
      </w:r>
      <w:proofErr w:type="spellEnd"/>
      <w:r w:rsidRPr="009D03B2">
        <w:rPr>
          <w:rFonts w:ascii="Times New Roman" w:hAnsi="Times New Roman" w:cs="Times New Roman"/>
          <w:b/>
          <w:sz w:val="24"/>
          <w:szCs w:val="24"/>
          <w:u w:val="single"/>
        </w:rPr>
        <w:t>) услуги (услуг):</w:t>
      </w:r>
      <w:r w:rsidRPr="009D03B2">
        <w:rPr>
          <w:rFonts w:ascii="Times New Roman" w:hAnsi="Times New Roman" w:cs="Times New Roman"/>
          <w:sz w:val="24"/>
          <w:szCs w:val="24"/>
          <w:u w:val="single"/>
        </w:rPr>
        <w:t xml:space="preserve"> реализация основных образовательных программ дошкольного образования; присмотр и уход______________________</w:t>
      </w:r>
    </w:p>
    <w:p w:rsidR="001F6C9F" w:rsidRPr="009D03B2" w:rsidRDefault="001F6C9F" w:rsidP="001F6C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03B2">
        <w:rPr>
          <w:rFonts w:ascii="Times New Roman" w:hAnsi="Times New Roman" w:cs="Times New Roman"/>
          <w:b/>
          <w:sz w:val="24"/>
          <w:szCs w:val="24"/>
          <w:u w:val="single"/>
        </w:rPr>
        <w:t>Сведения об объекте:</w:t>
      </w:r>
    </w:p>
    <w:p w:rsidR="001F6C9F" w:rsidRPr="009D03B2" w:rsidRDefault="001F6C9F" w:rsidP="001F6C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03B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-</w:t>
      </w:r>
      <w:r w:rsidRPr="009D03B2">
        <w:rPr>
          <w:rFonts w:ascii="Times New Roman" w:hAnsi="Times New Roman" w:cs="Times New Roman"/>
          <w:sz w:val="24"/>
          <w:szCs w:val="24"/>
          <w:u w:val="single"/>
        </w:rPr>
        <w:t xml:space="preserve">арендуемая часть площадью </w:t>
      </w:r>
      <w:r w:rsidR="00A92F78" w:rsidRPr="009D03B2">
        <w:rPr>
          <w:rFonts w:ascii="Times New Roman" w:hAnsi="Times New Roman" w:cs="Times New Roman"/>
          <w:sz w:val="24"/>
          <w:szCs w:val="24"/>
          <w:u w:val="single"/>
        </w:rPr>
        <w:t xml:space="preserve">170 </w:t>
      </w:r>
      <w:proofErr w:type="spellStart"/>
      <w:r w:rsidR="00A92F78" w:rsidRPr="009D03B2">
        <w:rPr>
          <w:rFonts w:ascii="Times New Roman" w:hAnsi="Times New Roman" w:cs="Times New Roman"/>
          <w:sz w:val="24"/>
          <w:szCs w:val="24"/>
          <w:u w:val="single"/>
        </w:rPr>
        <w:t>кв</w:t>
      </w:r>
      <w:proofErr w:type="gramStart"/>
      <w:r w:rsidR="00A92F78" w:rsidRPr="009D03B2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spellEnd"/>
      <w:proofErr w:type="gramEnd"/>
      <w:r w:rsidR="00A92F78" w:rsidRPr="009D03B2">
        <w:rPr>
          <w:rFonts w:ascii="Times New Roman" w:hAnsi="Times New Roman" w:cs="Times New Roman"/>
          <w:sz w:val="24"/>
          <w:szCs w:val="24"/>
          <w:u w:val="single"/>
        </w:rPr>
        <w:t xml:space="preserve"> в  здании </w:t>
      </w:r>
      <w:r w:rsidRPr="009D03B2">
        <w:rPr>
          <w:rFonts w:ascii="Times New Roman" w:hAnsi="Times New Roman" w:cs="Times New Roman"/>
          <w:sz w:val="24"/>
          <w:szCs w:val="24"/>
          <w:u w:val="single"/>
        </w:rPr>
        <w:t>школы</w:t>
      </w:r>
    </w:p>
    <w:p w:rsidR="001F6C9F" w:rsidRPr="009D03B2" w:rsidRDefault="001F6C9F" w:rsidP="001F6C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9D03B2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A92F78" w:rsidRPr="009D03B2">
        <w:rPr>
          <w:rFonts w:ascii="Times New Roman" w:hAnsi="Times New Roman" w:cs="Times New Roman"/>
          <w:sz w:val="24"/>
          <w:szCs w:val="24"/>
          <w:u w:val="single"/>
        </w:rPr>
        <w:t xml:space="preserve"> - отдельно стоящее здание _2 </w:t>
      </w:r>
      <w:r w:rsidRPr="009D03B2">
        <w:rPr>
          <w:rFonts w:ascii="Times New Roman" w:hAnsi="Times New Roman" w:cs="Times New Roman"/>
          <w:sz w:val="24"/>
          <w:szCs w:val="24"/>
          <w:u w:val="single"/>
        </w:rPr>
        <w:t>этаж</w:t>
      </w:r>
      <w:r w:rsidR="00A92F78" w:rsidRPr="009D03B2">
        <w:rPr>
          <w:rFonts w:ascii="Times New Roman" w:hAnsi="Times New Roman" w:cs="Times New Roman"/>
          <w:sz w:val="24"/>
          <w:szCs w:val="24"/>
          <w:u w:val="single"/>
        </w:rPr>
        <w:t xml:space="preserve">а, 1440,8 </w:t>
      </w:r>
      <w:r w:rsidRPr="009D03B2">
        <w:rPr>
          <w:rFonts w:ascii="Times New Roman" w:hAnsi="Times New Roman" w:cs="Times New Roman"/>
          <w:sz w:val="24"/>
          <w:szCs w:val="24"/>
          <w:u w:val="single"/>
        </w:rPr>
        <w:t>кв. м</w:t>
      </w:r>
    </w:p>
    <w:p w:rsidR="001F6C9F" w:rsidRPr="009D03B2" w:rsidRDefault="001F6C9F" w:rsidP="001F6C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9D03B2">
        <w:rPr>
          <w:rFonts w:ascii="Times New Roman" w:hAnsi="Times New Roman" w:cs="Times New Roman"/>
          <w:sz w:val="24"/>
          <w:szCs w:val="24"/>
          <w:u w:val="single"/>
        </w:rPr>
        <w:t xml:space="preserve">     - наличие прилегающег</w:t>
      </w:r>
      <w:r w:rsidR="00A92F78" w:rsidRPr="009D03B2">
        <w:rPr>
          <w:rFonts w:ascii="Times New Roman" w:hAnsi="Times New Roman" w:cs="Times New Roman"/>
          <w:sz w:val="24"/>
          <w:szCs w:val="24"/>
          <w:u w:val="single"/>
        </w:rPr>
        <w:t xml:space="preserve">о земельного участка (да); 13312 </w:t>
      </w:r>
      <w:r w:rsidRPr="009D03B2">
        <w:rPr>
          <w:rFonts w:ascii="Times New Roman" w:hAnsi="Times New Roman" w:cs="Times New Roman"/>
          <w:sz w:val="24"/>
          <w:szCs w:val="24"/>
          <w:u w:val="single"/>
        </w:rPr>
        <w:t>кв. м</w:t>
      </w:r>
    </w:p>
    <w:p w:rsidR="001F6C9F" w:rsidRPr="009D03B2" w:rsidRDefault="001F6C9F" w:rsidP="00A92F7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D03B2">
        <w:rPr>
          <w:rFonts w:ascii="Times New Roman" w:hAnsi="Times New Roman" w:cs="Times New Roman"/>
          <w:b/>
          <w:sz w:val="24"/>
          <w:szCs w:val="24"/>
          <w:u w:val="single"/>
        </w:rPr>
        <w:t>Название организации,  которая  предоставляет  услугу населению</w:t>
      </w:r>
      <w:r w:rsidRPr="009D03B2">
        <w:rPr>
          <w:rFonts w:ascii="Times New Roman" w:hAnsi="Times New Roman" w:cs="Times New Roman"/>
          <w:sz w:val="24"/>
          <w:szCs w:val="24"/>
          <w:u w:val="single"/>
        </w:rPr>
        <w:t>, (полное</w:t>
      </w:r>
      <w:proofErr w:type="gramEnd"/>
    </w:p>
    <w:p w:rsidR="001F6C9F" w:rsidRPr="009D03B2" w:rsidRDefault="001F6C9F" w:rsidP="00A92F7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9D03B2">
        <w:rPr>
          <w:rFonts w:ascii="Times New Roman" w:hAnsi="Times New Roman" w:cs="Times New Roman"/>
          <w:sz w:val="24"/>
          <w:szCs w:val="24"/>
          <w:u w:val="single"/>
        </w:rPr>
        <w:t>наименование - согласно Уставу, сокращённое наименование): Муниципальное бюджетное дошкольное образовательное уч</w:t>
      </w:r>
      <w:r w:rsidR="00A92F78" w:rsidRPr="009D03B2">
        <w:rPr>
          <w:rFonts w:ascii="Times New Roman" w:hAnsi="Times New Roman" w:cs="Times New Roman"/>
          <w:sz w:val="24"/>
          <w:szCs w:val="24"/>
          <w:u w:val="single"/>
        </w:rPr>
        <w:t>реждение «Детский сад с. Адамовка</w:t>
      </w:r>
      <w:r w:rsidRPr="009D03B2">
        <w:rPr>
          <w:rFonts w:ascii="Times New Roman" w:hAnsi="Times New Roman" w:cs="Times New Roman"/>
          <w:sz w:val="24"/>
          <w:szCs w:val="24"/>
          <w:u w:val="single"/>
        </w:rPr>
        <w:t>» Переволоцкого района Оренбургской области;</w:t>
      </w:r>
      <w:r w:rsidR="00A92F78" w:rsidRPr="009D03B2">
        <w:rPr>
          <w:rFonts w:ascii="Times New Roman" w:hAnsi="Times New Roman" w:cs="Times New Roman"/>
          <w:sz w:val="24"/>
          <w:szCs w:val="24"/>
          <w:u w:val="single"/>
        </w:rPr>
        <w:t xml:space="preserve"> МБДОУ «Детский сад </w:t>
      </w:r>
      <w:proofErr w:type="gramStart"/>
      <w:r w:rsidR="00A92F78" w:rsidRPr="009D03B2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="00A92F78" w:rsidRPr="009D03B2">
        <w:rPr>
          <w:rFonts w:ascii="Times New Roman" w:hAnsi="Times New Roman" w:cs="Times New Roman"/>
          <w:sz w:val="24"/>
          <w:szCs w:val="24"/>
          <w:u w:val="single"/>
        </w:rPr>
        <w:t>. Адамовка</w:t>
      </w:r>
      <w:r w:rsidRPr="009D03B2">
        <w:rPr>
          <w:rFonts w:ascii="Times New Roman" w:hAnsi="Times New Roman" w:cs="Times New Roman"/>
          <w:sz w:val="24"/>
          <w:szCs w:val="24"/>
          <w:u w:val="single"/>
        </w:rPr>
        <w:t>»__</w:t>
      </w:r>
      <w:r w:rsidR="00AD5AFF" w:rsidRPr="009D03B2"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:rsidR="001F6C9F" w:rsidRPr="009D03B2" w:rsidRDefault="001F6C9F" w:rsidP="00A92F7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9D03B2">
        <w:rPr>
          <w:rFonts w:ascii="Times New Roman" w:hAnsi="Times New Roman" w:cs="Times New Roman"/>
          <w:b/>
          <w:sz w:val="24"/>
          <w:szCs w:val="24"/>
          <w:u w:val="single"/>
        </w:rPr>
        <w:t>Адрес места нахождения организации:</w:t>
      </w:r>
      <w:r w:rsidR="00A92F78" w:rsidRPr="009D03B2">
        <w:rPr>
          <w:rFonts w:ascii="Times New Roman" w:hAnsi="Times New Roman" w:cs="Times New Roman"/>
          <w:sz w:val="24"/>
          <w:szCs w:val="24"/>
          <w:u w:val="single"/>
        </w:rPr>
        <w:t xml:space="preserve"> 461287</w:t>
      </w:r>
      <w:r w:rsidRPr="009D03B2">
        <w:rPr>
          <w:rFonts w:ascii="Times New Roman" w:hAnsi="Times New Roman" w:cs="Times New Roman"/>
          <w:sz w:val="24"/>
          <w:szCs w:val="24"/>
          <w:u w:val="single"/>
        </w:rPr>
        <w:t>, Оренбургская област</w:t>
      </w:r>
      <w:r w:rsidR="00A92F78" w:rsidRPr="009D03B2">
        <w:rPr>
          <w:rFonts w:ascii="Times New Roman" w:hAnsi="Times New Roman" w:cs="Times New Roman"/>
          <w:sz w:val="24"/>
          <w:szCs w:val="24"/>
          <w:u w:val="single"/>
        </w:rPr>
        <w:t xml:space="preserve">ь, Переволоцкий район, </w:t>
      </w:r>
      <w:proofErr w:type="spellStart"/>
      <w:r w:rsidR="00A92F78" w:rsidRPr="009D03B2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="00A92F78" w:rsidRPr="009D03B2">
        <w:rPr>
          <w:rFonts w:ascii="Times New Roman" w:hAnsi="Times New Roman" w:cs="Times New Roman"/>
          <w:sz w:val="24"/>
          <w:szCs w:val="24"/>
          <w:u w:val="single"/>
        </w:rPr>
        <w:t>.А</w:t>
      </w:r>
      <w:proofErr w:type="gramEnd"/>
      <w:r w:rsidR="00A92F78" w:rsidRPr="009D03B2">
        <w:rPr>
          <w:rFonts w:ascii="Times New Roman" w:hAnsi="Times New Roman" w:cs="Times New Roman"/>
          <w:sz w:val="24"/>
          <w:szCs w:val="24"/>
          <w:u w:val="single"/>
        </w:rPr>
        <w:t>дамовка</w:t>
      </w:r>
      <w:proofErr w:type="spellEnd"/>
      <w:r w:rsidR="00A92F78" w:rsidRPr="009D03B2">
        <w:rPr>
          <w:rFonts w:ascii="Times New Roman" w:hAnsi="Times New Roman" w:cs="Times New Roman"/>
          <w:sz w:val="24"/>
          <w:szCs w:val="24"/>
          <w:u w:val="single"/>
        </w:rPr>
        <w:t>, ул. Школьная, 2 «А»</w:t>
      </w:r>
      <w:r w:rsidR="00AD5AFF" w:rsidRPr="009D03B2">
        <w:rPr>
          <w:rFonts w:ascii="Times New Roman" w:hAnsi="Times New Roman" w:cs="Times New Roman"/>
          <w:sz w:val="24"/>
          <w:szCs w:val="24"/>
          <w:u w:val="single"/>
        </w:rPr>
        <w:t>.______________</w:t>
      </w:r>
    </w:p>
    <w:p w:rsidR="001F6C9F" w:rsidRPr="009D03B2" w:rsidRDefault="001F6C9F" w:rsidP="00A92F7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9D03B2">
        <w:rPr>
          <w:rFonts w:ascii="Times New Roman" w:hAnsi="Times New Roman" w:cs="Times New Roman"/>
          <w:b/>
          <w:sz w:val="24"/>
          <w:szCs w:val="24"/>
          <w:u w:val="single"/>
        </w:rPr>
        <w:t>Основание для пользования объектом</w:t>
      </w:r>
      <w:r w:rsidRPr="009D03B2">
        <w:rPr>
          <w:rFonts w:ascii="Times New Roman" w:hAnsi="Times New Roman" w:cs="Times New Roman"/>
          <w:sz w:val="24"/>
          <w:szCs w:val="24"/>
          <w:u w:val="single"/>
        </w:rPr>
        <w:t xml:space="preserve"> оперативное управление</w:t>
      </w:r>
    </w:p>
    <w:p w:rsidR="001F6C9F" w:rsidRPr="009D03B2" w:rsidRDefault="001F6C9F" w:rsidP="00A92F7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9D03B2">
        <w:rPr>
          <w:rFonts w:ascii="Times New Roman" w:hAnsi="Times New Roman" w:cs="Times New Roman"/>
          <w:b/>
          <w:sz w:val="24"/>
          <w:szCs w:val="24"/>
          <w:u w:val="single"/>
        </w:rPr>
        <w:t>Форма собственности</w:t>
      </w:r>
      <w:r w:rsidRPr="009D03B2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муниципальная___________________</w:t>
      </w:r>
      <w:r w:rsidR="00AD5AFF" w:rsidRPr="009D03B2"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1F6C9F" w:rsidRPr="009D03B2" w:rsidRDefault="001F6C9F" w:rsidP="00A92F7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9D03B2">
        <w:rPr>
          <w:rFonts w:ascii="Times New Roman" w:hAnsi="Times New Roman" w:cs="Times New Roman"/>
          <w:b/>
          <w:sz w:val="24"/>
          <w:szCs w:val="24"/>
          <w:u w:val="single"/>
        </w:rPr>
        <w:t>Административно-территориальная подведомственность</w:t>
      </w:r>
      <w:r w:rsidRPr="009D03B2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муниципальная_______________</w:t>
      </w:r>
    </w:p>
    <w:p w:rsidR="001F6C9F" w:rsidRPr="009D03B2" w:rsidRDefault="001F6C9F" w:rsidP="00A92F7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9D03B2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адрес вышестоящей организации:</w:t>
      </w:r>
      <w:r w:rsidRPr="009D03B2">
        <w:rPr>
          <w:rFonts w:ascii="Times New Roman" w:hAnsi="Times New Roman" w:cs="Times New Roman"/>
          <w:sz w:val="24"/>
          <w:szCs w:val="24"/>
          <w:u w:val="single"/>
        </w:rPr>
        <w:t xml:space="preserve"> Отдел образования Администрации Переволоцкого района, </w:t>
      </w:r>
      <w:proofErr w:type="spellStart"/>
      <w:r w:rsidRPr="009D03B2">
        <w:rPr>
          <w:rFonts w:ascii="Times New Roman" w:hAnsi="Times New Roman" w:cs="Times New Roman"/>
          <w:sz w:val="24"/>
          <w:szCs w:val="24"/>
          <w:u w:val="single"/>
        </w:rPr>
        <w:t>ул</w:t>
      </w:r>
      <w:proofErr w:type="gramStart"/>
      <w:r w:rsidRPr="009D03B2">
        <w:rPr>
          <w:rFonts w:ascii="Times New Roman" w:hAnsi="Times New Roman" w:cs="Times New Roman"/>
          <w:sz w:val="24"/>
          <w:szCs w:val="24"/>
          <w:u w:val="single"/>
        </w:rPr>
        <w:t>.Л</w:t>
      </w:r>
      <w:proofErr w:type="gramEnd"/>
      <w:r w:rsidRPr="009D03B2">
        <w:rPr>
          <w:rFonts w:ascii="Times New Roman" w:hAnsi="Times New Roman" w:cs="Times New Roman"/>
          <w:sz w:val="24"/>
          <w:szCs w:val="24"/>
          <w:u w:val="single"/>
        </w:rPr>
        <w:t>енинская</w:t>
      </w:r>
      <w:proofErr w:type="spellEnd"/>
      <w:r w:rsidRPr="009D03B2">
        <w:rPr>
          <w:rFonts w:ascii="Times New Roman" w:hAnsi="Times New Roman" w:cs="Times New Roman"/>
          <w:sz w:val="24"/>
          <w:szCs w:val="24"/>
          <w:u w:val="single"/>
        </w:rPr>
        <w:t xml:space="preserve">, д. 85, </w:t>
      </w:r>
      <w:proofErr w:type="spellStart"/>
      <w:r w:rsidRPr="009D03B2">
        <w:rPr>
          <w:rFonts w:ascii="Times New Roman" w:hAnsi="Times New Roman" w:cs="Times New Roman"/>
          <w:sz w:val="24"/>
          <w:szCs w:val="24"/>
          <w:u w:val="single"/>
        </w:rPr>
        <w:t>п.Переволоцкий</w:t>
      </w:r>
      <w:proofErr w:type="spellEnd"/>
      <w:r w:rsidRPr="009D03B2">
        <w:rPr>
          <w:rFonts w:ascii="Times New Roman" w:hAnsi="Times New Roman" w:cs="Times New Roman"/>
          <w:sz w:val="24"/>
          <w:szCs w:val="24"/>
          <w:u w:val="single"/>
        </w:rPr>
        <w:t>, Переволоцкого района Оренбургской области, тел: 8(35338)2-15-42_______________</w:t>
      </w:r>
      <w:r w:rsidR="00A92F78" w:rsidRPr="009D03B2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:rsidR="00A92F78" w:rsidRDefault="00A92F78" w:rsidP="00A92F7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3F30DB" w:rsidRDefault="003F30DB" w:rsidP="00A92F7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3F30DB" w:rsidRDefault="003F30DB" w:rsidP="00A92F7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3F30DB" w:rsidRPr="009D03B2" w:rsidRDefault="003F30DB" w:rsidP="00A92F7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A92F78" w:rsidRPr="009D03B2" w:rsidRDefault="00AD5AFF" w:rsidP="00A92F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D03B2">
        <w:rPr>
          <w:rFonts w:ascii="Times New Roman" w:hAnsi="Times New Roman" w:cs="Times New Roman"/>
          <w:b/>
          <w:sz w:val="24"/>
          <w:szCs w:val="24"/>
        </w:rPr>
        <w:t>2.</w:t>
      </w:r>
      <w:r w:rsidR="00A92F78" w:rsidRPr="009D03B2">
        <w:rPr>
          <w:rFonts w:ascii="Times New Roman" w:hAnsi="Times New Roman" w:cs="Times New Roman"/>
          <w:b/>
          <w:sz w:val="24"/>
          <w:szCs w:val="24"/>
        </w:rPr>
        <w:t xml:space="preserve"> КРАТКАЯ ХАРАКТЕРИСТИКА</w:t>
      </w:r>
    </w:p>
    <w:p w:rsidR="00A92F78" w:rsidRPr="009D03B2" w:rsidRDefault="00A92F78" w:rsidP="00A92F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D03B2">
        <w:rPr>
          <w:rFonts w:ascii="Times New Roman" w:hAnsi="Times New Roman" w:cs="Times New Roman"/>
          <w:b/>
          <w:sz w:val="24"/>
          <w:szCs w:val="24"/>
        </w:rPr>
        <w:t>ДЕЙСТВУЮЩЕГО ПОРЯДКА ПРЕДОСТАВЛЕНИЯ НА ОБЪЕКТЕ УСЛУГ НАСЕЛЕНИЮ</w:t>
      </w:r>
    </w:p>
    <w:p w:rsidR="00A92F78" w:rsidRPr="009D03B2" w:rsidRDefault="00A92F78" w:rsidP="00A92F7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2F78" w:rsidRPr="009D03B2" w:rsidRDefault="00A92F78" w:rsidP="00A9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B2">
        <w:rPr>
          <w:rFonts w:ascii="Times New Roman" w:hAnsi="Times New Roman" w:cs="Times New Roman"/>
          <w:b/>
          <w:sz w:val="24"/>
          <w:szCs w:val="24"/>
          <w:u w:val="single"/>
        </w:rPr>
        <w:t>Сфера деятельности:</w:t>
      </w:r>
      <w:r w:rsidRPr="009D03B2">
        <w:rPr>
          <w:rFonts w:ascii="Times New Roman" w:hAnsi="Times New Roman" w:cs="Times New Roman"/>
          <w:sz w:val="24"/>
          <w:szCs w:val="24"/>
        </w:rPr>
        <w:t xml:space="preserve"> Образование дошкольное.</w:t>
      </w:r>
    </w:p>
    <w:p w:rsidR="00A92F78" w:rsidRPr="009D03B2" w:rsidRDefault="00A92F78" w:rsidP="00A92F78">
      <w:pPr>
        <w:spacing w:after="0" w:line="270" w:lineRule="auto"/>
        <w:ind w:right="140"/>
        <w:rPr>
          <w:rFonts w:ascii="Times New Roman" w:eastAsia="Times New Roman" w:hAnsi="Times New Roman" w:cs="Times New Roman"/>
          <w:sz w:val="24"/>
          <w:u w:val="single"/>
        </w:rPr>
      </w:pPr>
      <w:r w:rsidRPr="009D03B2">
        <w:rPr>
          <w:rFonts w:ascii="Times New Roman" w:eastAsia="Times New Roman" w:hAnsi="Times New Roman" w:cs="Times New Roman"/>
          <w:b/>
          <w:sz w:val="24"/>
          <w:u w:val="single"/>
        </w:rPr>
        <w:t>Плановая мощность</w:t>
      </w:r>
      <w:r w:rsidRPr="009D03B2">
        <w:rPr>
          <w:rFonts w:ascii="Times New Roman" w:eastAsia="Times New Roman" w:hAnsi="Times New Roman" w:cs="Times New Roman"/>
          <w:sz w:val="24"/>
        </w:rPr>
        <w:t xml:space="preserve"> (посещаемость, количество обслуживаемых в день, вместимость, пропускная способность,), </w:t>
      </w:r>
      <w:proofErr w:type="spellStart"/>
      <w:r w:rsidRPr="009D03B2">
        <w:rPr>
          <w:rFonts w:ascii="Times New Roman" w:eastAsia="Times New Roman" w:hAnsi="Times New Roman" w:cs="Times New Roman"/>
          <w:sz w:val="24"/>
        </w:rPr>
        <w:t>вместимость,:</w:t>
      </w:r>
      <w:r w:rsidRPr="009D03B2">
        <w:rPr>
          <w:rFonts w:ascii="Times New Roman" w:eastAsia="Times New Roman" w:hAnsi="Times New Roman" w:cs="Times New Roman"/>
          <w:sz w:val="24"/>
          <w:u w:val="single"/>
        </w:rPr>
        <w:t>проектная</w:t>
      </w:r>
      <w:proofErr w:type="spellEnd"/>
      <w:r w:rsidRPr="009D03B2">
        <w:rPr>
          <w:rFonts w:ascii="Times New Roman" w:eastAsia="Times New Roman" w:hAnsi="Times New Roman" w:cs="Times New Roman"/>
          <w:sz w:val="24"/>
          <w:u w:val="single"/>
        </w:rPr>
        <w:t xml:space="preserve"> мощность- 25человек</w:t>
      </w:r>
      <w:proofErr w:type="gramStart"/>
      <w:r w:rsidRPr="009D03B2">
        <w:rPr>
          <w:rFonts w:ascii="Times New Roman" w:eastAsia="Times New Roman" w:hAnsi="Times New Roman" w:cs="Times New Roman"/>
          <w:sz w:val="24"/>
          <w:u w:val="single"/>
        </w:rPr>
        <w:t>,с</w:t>
      </w:r>
      <w:proofErr w:type="gramEnd"/>
      <w:r w:rsidRPr="009D03B2">
        <w:rPr>
          <w:rFonts w:ascii="Times New Roman" w:eastAsia="Times New Roman" w:hAnsi="Times New Roman" w:cs="Times New Roman"/>
          <w:sz w:val="24"/>
          <w:u w:val="single"/>
        </w:rPr>
        <w:t>редняя посещаемость-15 человек вдень, максимальная- 30 человек, вместимость – 30 человек.</w:t>
      </w:r>
    </w:p>
    <w:p w:rsidR="00A92F78" w:rsidRPr="009D03B2" w:rsidRDefault="00A92F78" w:rsidP="00A92F78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u w:val="single"/>
        </w:rPr>
      </w:pPr>
      <w:proofErr w:type="gramStart"/>
      <w:r w:rsidRPr="009D03B2">
        <w:rPr>
          <w:rFonts w:ascii="Times New Roman" w:eastAsia="Times New Roman" w:hAnsi="Times New Roman" w:cs="Times New Roman"/>
          <w:b/>
          <w:sz w:val="24"/>
          <w:u w:val="single"/>
        </w:rPr>
        <w:t xml:space="preserve">Форма оказания услуг: </w:t>
      </w:r>
      <w:r w:rsidRPr="009D03B2">
        <w:rPr>
          <w:rFonts w:ascii="Times New Roman" w:eastAsia="Times New Roman" w:hAnsi="Times New Roman" w:cs="Times New Roman"/>
          <w:sz w:val="24"/>
        </w:rPr>
        <w:t>на объекте, обеспечение доступа к месту предоставления услуги, на дому, дистанционно)</w:t>
      </w:r>
      <w:r w:rsidRPr="009D03B2">
        <w:rPr>
          <w:rFonts w:ascii="Times New Roman" w:eastAsia="Times New Roman" w:hAnsi="Times New Roman" w:cs="Times New Roman"/>
          <w:sz w:val="24"/>
          <w:u w:val="single"/>
        </w:rPr>
        <w:t>.</w:t>
      </w:r>
      <w:proofErr w:type="gramEnd"/>
    </w:p>
    <w:p w:rsidR="00A92F78" w:rsidRPr="009D03B2" w:rsidRDefault="00A92F78" w:rsidP="00A92F78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9D03B2">
        <w:rPr>
          <w:rFonts w:ascii="Times New Roman" w:eastAsia="Times New Roman" w:hAnsi="Times New Roman" w:cs="Times New Roman"/>
          <w:b/>
          <w:sz w:val="24"/>
          <w:u w:val="single"/>
        </w:rPr>
        <w:t>Категория обслуживаемого населения по возрасту</w:t>
      </w:r>
      <w:r w:rsidRPr="009D03B2">
        <w:rPr>
          <w:rFonts w:ascii="Times New Roman" w:eastAsia="Times New Roman" w:hAnsi="Times New Roman" w:cs="Times New Roman"/>
          <w:sz w:val="24"/>
        </w:rPr>
        <w:t>: дети</w:t>
      </w:r>
    </w:p>
    <w:p w:rsidR="00A92F78" w:rsidRPr="009D03B2" w:rsidRDefault="00A92F78" w:rsidP="00A92F78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</w:rPr>
      </w:pPr>
      <w:r w:rsidRPr="009D03B2">
        <w:rPr>
          <w:rFonts w:ascii="Times New Roman" w:eastAsia="Times New Roman" w:hAnsi="Times New Roman" w:cs="Times New Roman"/>
          <w:b/>
          <w:sz w:val="24"/>
          <w:u w:val="single"/>
        </w:rPr>
        <w:t>Категории обслуживаемых инвалидов:</w:t>
      </w:r>
      <w:r w:rsidRPr="009D03B2">
        <w:rPr>
          <w:rFonts w:ascii="Times New Roman" w:eastAsia="Times New Roman" w:hAnsi="Times New Roman" w:cs="Times New Roman"/>
          <w:sz w:val="24"/>
        </w:rPr>
        <w:t xml:space="preserve"> нет</w:t>
      </w:r>
    </w:p>
    <w:p w:rsidR="00A92F78" w:rsidRDefault="00A92F78" w:rsidP="00A92F78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42F" w:rsidRDefault="00FC542F" w:rsidP="00A92F78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42F" w:rsidRDefault="00FC542F" w:rsidP="00A92F78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42F" w:rsidRDefault="00FC542F" w:rsidP="00A92F78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42F" w:rsidRDefault="00FC542F" w:rsidP="00A92F78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42F" w:rsidRDefault="00FC542F" w:rsidP="00A92F78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42F" w:rsidRDefault="00FC542F" w:rsidP="00A92F78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42F" w:rsidRDefault="00FC542F" w:rsidP="00A92F78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42F" w:rsidRDefault="00FC542F" w:rsidP="00A92F78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42F" w:rsidRDefault="00FC542F" w:rsidP="00A92F78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42F" w:rsidRDefault="00FC542F" w:rsidP="00A92F78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42F" w:rsidRDefault="00FC542F" w:rsidP="00A92F78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42F" w:rsidRDefault="00FC542F" w:rsidP="00A92F78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42F" w:rsidRDefault="00FC542F" w:rsidP="00A92F78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42F" w:rsidRDefault="00FC542F" w:rsidP="00A92F78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42F" w:rsidRDefault="00FC542F" w:rsidP="00A92F78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42F" w:rsidRDefault="00FC542F" w:rsidP="00A92F78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42F" w:rsidRDefault="00FC542F" w:rsidP="00A92F78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42F" w:rsidRPr="009D03B2" w:rsidRDefault="00FC542F" w:rsidP="00A92F78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2F78" w:rsidRDefault="00AD5AFF" w:rsidP="009D03B2">
      <w:pPr>
        <w:pStyle w:val="11"/>
        <w:tabs>
          <w:tab w:val="left" w:pos="474"/>
        </w:tabs>
        <w:spacing w:before="231"/>
        <w:ind w:left="473"/>
        <w:jc w:val="center"/>
        <w:rPr>
          <w:sz w:val="24"/>
          <w:szCs w:val="24"/>
        </w:rPr>
      </w:pPr>
      <w:r w:rsidRPr="009D03B2">
        <w:rPr>
          <w:sz w:val="24"/>
          <w:szCs w:val="24"/>
        </w:rPr>
        <w:t>3.</w:t>
      </w:r>
      <w:r w:rsidR="009D03B2" w:rsidRPr="009D03B2">
        <w:rPr>
          <w:sz w:val="24"/>
          <w:szCs w:val="24"/>
        </w:rPr>
        <w:t>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</w:t>
      </w:r>
    </w:p>
    <w:p w:rsidR="009D03B2" w:rsidRPr="009D03B2" w:rsidRDefault="009D03B2" w:rsidP="009D03B2">
      <w:pPr>
        <w:pStyle w:val="11"/>
        <w:tabs>
          <w:tab w:val="left" w:pos="474"/>
        </w:tabs>
        <w:spacing w:before="231"/>
        <w:ind w:left="473"/>
        <w:jc w:val="center"/>
        <w:rPr>
          <w:b w:val="0"/>
          <w:sz w:val="24"/>
          <w:szCs w:val="24"/>
        </w:rPr>
      </w:pPr>
    </w:p>
    <w:p w:rsidR="009D03B2" w:rsidRPr="009D03B2" w:rsidRDefault="00A92F78" w:rsidP="009D03B2">
      <w:pPr>
        <w:pStyle w:val="a3"/>
        <w:spacing w:line="270" w:lineRule="exact"/>
        <w:ind w:right="150"/>
        <w:jc w:val="center"/>
      </w:pPr>
      <w:proofErr w:type="gramStart"/>
      <w:r w:rsidRPr="009D03B2">
        <w:t>(п.11 порядка обеспечения условий доступности для инвалидов объектов и</w:t>
      </w:r>
      <w:proofErr w:type="gramEnd"/>
    </w:p>
    <w:p w:rsidR="003F30DB" w:rsidRDefault="00A92F78" w:rsidP="00FC542F">
      <w:pPr>
        <w:ind w:right="152"/>
        <w:jc w:val="center"/>
        <w:rPr>
          <w:rFonts w:ascii="Times New Roman" w:hAnsi="Times New Roman" w:cs="Times New Roman"/>
          <w:sz w:val="24"/>
        </w:rPr>
      </w:pPr>
      <w:r w:rsidRPr="009D03B2">
        <w:rPr>
          <w:rFonts w:ascii="Times New Roman" w:hAnsi="Times New Roman" w:cs="Times New Roman"/>
          <w:sz w:val="24"/>
        </w:rPr>
        <w:t xml:space="preserve">предоставляемых услуг в сфере образования, а также оказания им при этом необходимой помощи </w:t>
      </w:r>
      <w:r w:rsidRPr="009D03B2">
        <w:rPr>
          <w:rFonts w:ascii="Times New Roman" w:hAnsi="Times New Roman" w:cs="Times New Roman"/>
          <w:sz w:val="20"/>
        </w:rPr>
        <w:t>от 9 ноября 2015г. №1309</w:t>
      </w:r>
      <w:r w:rsidRPr="009D03B2">
        <w:rPr>
          <w:rFonts w:ascii="Times New Roman" w:hAnsi="Times New Roman" w:cs="Times New Roman"/>
          <w:sz w:val="24"/>
        </w:rPr>
        <w:t>)</w:t>
      </w:r>
      <w:bookmarkStart w:id="0" w:name="_GoBack"/>
      <w:bookmarkEnd w:id="0"/>
    </w:p>
    <w:p w:rsidR="003F30DB" w:rsidRPr="009D03B2" w:rsidRDefault="003F30DB" w:rsidP="00A92F78">
      <w:pPr>
        <w:ind w:right="152"/>
        <w:jc w:val="center"/>
        <w:rPr>
          <w:rFonts w:ascii="Times New Roman" w:hAnsi="Times New Roman" w:cs="Times New Roman"/>
          <w:sz w:val="24"/>
        </w:rPr>
      </w:pPr>
    </w:p>
    <w:p w:rsidR="00A92F78" w:rsidRPr="009D03B2" w:rsidRDefault="00A92F78" w:rsidP="00A92F78">
      <w:pPr>
        <w:pStyle w:val="a3"/>
        <w:spacing w:before="10"/>
        <w:rPr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806"/>
        <w:gridCol w:w="2995"/>
      </w:tblGrid>
      <w:tr w:rsidR="00A92F78" w:rsidRPr="009D03B2" w:rsidTr="00A92F78">
        <w:trPr>
          <w:trHeight w:val="1516"/>
        </w:trPr>
        <w:tc>
          <w:tcPr>
            <w:tcW w:w="569" w:type="dxa"/>
          </w:tcPr>
          <w:p w:rsidR="00A92F78" w:rsidRPr="009D03B2" w:rsidRDefault="00A92F78" w:rsidP="00366B04">
            <w:pPr>
              <w:pStyle w:val="TableParagraph"/>
              <w:ind w:left="107" w:right="135"/>
            </w:pPr>
            <w:r w:rsidRPr="009D03B2">
              <w:t>№ п/п</w:t>
            </w:r>
          </w:p>
        </w:tc>
        <w:tc>
          <w:tcPr>
            <w:tcW w:w="6806" w:type="dxa"/>
          </w:tcPr>
          <w:p w:rsidR="00A92F78" w:rsidRPr="009D03B2" w:rsidRDefault="00A92F78" w:rsidP="00366B04">
            <w:pPr>
              <w:pStyle w:val="TableParagraph"/>
              <w:spacing w:line="247" w:lineRule="exact"/>
              <w:rPr>
                <w:lang w:val="ru-RU"/>
              </w:rPr>
            </w:pPr>
            <w:r w:rsidRPr="009D03B2">
              <w:rPr>
                <w:lang w:val="ru-RU"/>
              </w:rPr>
              <w:t>Основные показатели доступности для инвалидов объекта</w:t>
            </w:r>
          </w:p>
        </w:tc>
        <w:tc>
          <w:tcPr>
            <w:tcW w:w="2995" w:type="dxa"/>
          </w:tcPr>
          <w:p w:rsidR="00A92F78" w:rsidRPr="009D03B2" w:rsidRDefault="00A92F78" w:rsidP="00366B04">
            <w:pPr>
              <w:pStyle w:val="TableParagraph"/>
              <w:ind w:left="104" w:right="400"/>
              <w:rPr>
                <w:lang w:val="ru-RU"/>
              </w:rPr>
            </w:pPr>
            <w:r w:rsidRPr="009D03B2">
              <w:rPr>
                <w:lang w:val="ru-RU"/>
              </w:rPr>
              <w:t xml:space="preserve">Оценка состояния и имеющихся недостатков </w:t>
            </w:r>
            <w:proofErr w:type="gramStart"/>
            <w:r w:rsidRPr="009D03B2">
              <w:rPr>
                <w:lang w:val="ru-RU"/>
              </w:rPr>
              <w:t>в</w:t>
            </w:r>
            <w:proofErr w:type="gramEnd"/>
          </w:p>
          <w:p w:rsidR="00A92F78" w:rsidRPr="009D03B2" w:rsidRDefault="00A92F78" w:rsidP="00366B04">
            <w:pPr>
              <w:pStyle w:val="TableParagraph"/>
              <w:ind w:left="104" w:right="258"/>
              <w:rPr>
                <w:lang w:val="ru-RU"/>
              </w:rPr>
            </w:pPr>
            <w:r w:rsidRPr="009D03B2">
              <w:rPr>
                <w:lang w:val="ru-RU"/>
              </w:rPr>
              <w:t xml:space="preserve">обеспечении условий доступности </w:t>
            </w:r>
            <w:proofErr w:type="gramStart"/>
            <w:r w:rsidRPr="009D03B2">
              <w:rPr>
                <w:lang w:val="ru-RU"/>
              </w:rPr>
              <w:t>для</w:t>
            </w:r>
            <w:proofErr w:type="gramEnd"/>
          </w:p>
          <w:p w:rsidR="00A92F78" w:rsidRPr="009D03B2" w:rsidRDefault="00A92F78" w:rsidP="00366B04">
            <w:pPr>
              <w:pStyle w:val="TableParagraph"/>
              <w:spacing w:line="238" w:lineRule="exact"/>
              <w:ind w:left="104"/>
              <w:rPr>
                <w:lang w:val="ru-RU"/>
              </w:rPr>
            </w:pPr>
            <w:r w:rsidRPr="009D03B2">
              <w:rPr>
                <w:lang w:val="ru-RU"/>
              </w:rPr>
              <w:t>инвалидов объекта</w:t>
            </w:r>
          </w:p>
        </w:tc>
      </w:tr>
      <w:tr w:rsidR="00A92F78" w:rsidRPr="009D03B2" w:rsidTr="00A92F78">
        <w:trPr>
          <w:trHeight w:val="1380"/>
        </w:trPr>
        <w:tc>
          <w:tcPr>
            <w:tcW w:w="569" w:type="dxa"/>
          </w:tcPr>
          <w:p w:rsidR="00A92F78" w:rsidRPr="009D03B2" w:rsidRDefault="00A92F78" w:rsidP="00366B0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9D03B2">
              <w:rPr>
                <w:sz w:val="24"/>
              </w:rPr>
              <w:t>1</w:t>
            </w:r>
          </w:p>
        </w:tc>
        <w:tc>
          <w:tcPr>
            <w:tcW w:w="6806" w:type="dxa"/>
          </w:tcPr>
          <w:p w:rsidR="00A92F78" w:rsidRPr="009D03B2" w:rsidRDefault="00A92F78" w:rsidP="00366B04">
            <w:pPr>
              <w:pStyle w:val="TableParagraph"/>
              <w:rPr>
                <w:sz w:val="24"/>
                <w:lang w:val="ru-RU"/>
              </w:rPr>
            </w:pPr>
            <w:r w:rsidRPr="009D03B2">
              <w:rPr>
                <w:sz w:val="24"/>
                <w:lang w:val="ru-RU"/>
              </w:rPr>
              <w:t xml:space="preserve">Удельный вес введенных с 1 июля 2016г. в эксплуатацию объектов (зданий, помещений), в которых предоставляются услуги в сфере образования, а также используемых </w:t>
            </w:r>
            <w:proofErr w:type="gramStart"/>
            <w:r w:rsidRPr="009D03B2">
              <w:rPr>
                <w:sz w:val="24"/>
                <w:lang w:val="ru-RU"/>
              </w:rPr>
              <w:t>для</w:t>
            </w:r>
            <w:proofErr w:type="gramEnd"/>
          </w:p>
          <w:p w:rsidR="00A92F78" w:rsidRPr="009D03B2" w:rsidRDefault="00A92F78" w:rsidP="00366B04">
            <w:pPr>
              <w:pStyle w:val="TableParagraph"/>
              <w:spacing w:line="270" w:lineRule="atLeast"/>
              <w:ind w:right="502"/>
              <w:rPr>
                <w:sz w:val="24"/>
                <w:lang w:val="ru-RU"/>
              </w:rPr>
            </w:pPr>
            <w:r w:rsidRPr="009D03B2">
              <w:rPr>
                <w:sz w:val="24"/>
                <w:lang w:val="ru-RU"/>
              </w:rPr>
              <w:t>перевозки инвалидов транспортных средств, полностью соответствующих требованиям доступности для инвалидов.</w:t>
            </w:r>
          </w:p>
        </w:tc>
        <w:tc>
          <w:tcPr>
            <w:tcW w:w="2995" w:type="dxa"/>
          </w:tcPr>
          <w:p w:rsidR="00A92F78" w:rsidRPr="009D03B2" w:rsidRDefault="00A92F78" w:rsidP="00366B04">
            <w:pPr>
              <w:pStyle w:val="TableParagraph"/>
              <w:spacing w:line="268" w:lineRule="exact"/>
              <w:ind w:left="1141"/>
              <w:rPr>
                <w:sz w:val="24"/>
              </w:rPr>
            </w:pPr>
            <w:r w:rsidRPr="009D03B2">
              <w:rPr>
                <w:sz w:val="24"/>
              </w:rPr>
              <w:t>0</w:t>
            </w:r>
          </w:p>
        </w:tc>
      </w:tr>
      <w:tr w:rsidR="00A92F78" w:rsidRPr="009D03B2" w:rsidTr="00A92F78">
        <w:trPr>
          <w:trHeight w:val="1655"/>
        </w:trPr>
        <w:tc>
          <w:tcPr>
            <w:tcW w:w="569" w:type="dxa"/>
          </w:tcPr>
          <w:p w:rsidR="00A92F78" w:rsidRPr="009D03B2" w:rsidRDefault="00A92F78" w:rsidP="00366B0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9D03B2">
              <w:rPr>
                <w:sz w:val="24"/>
              </w:rPr>
              <w:t>2</w:t>
            </w:r>
          </w:p>
        </w:tc>
        <w:tc>
          <w:tcPr>
            <w:tcW w:w="6806" w:type="dxa"/>
          </w:tcPr>
          <w:p w:rsidR="00A92F78" w:rsidRPr="009D03B2" w:rsidRDefault="00A92F78" w:rsidP="00366B04">
            <w:pPr>
              <w:pStyle w:val="TableParagraph"/>
              <w:ind w:right="171"/>
              <w:rPr>
                <w:sz w:val="24"/>
                <w:lang w:val="ru-RU"/>
              </w:rPr>
            </w:pPr>
            <w:r w:rsidRPr="009D03B2">
              <w:rPr>
                <w:sz w:val="24"/>
                <w:lang w:val="ru-RU"/>
              </w:rPr>
              <w:t>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</w:t>
            </w:r>
          </w:p>
          <w:p w:rsidR="00A92F78" w:rsidRPr="009D03B2" w:rsidRDefault="00A92F78" w:rsidP="00366B04">
            <w:pPr>
              <w:pStyle w:val="TableParagraph"/>
              <w:spacing w:line="276" w:lineRule="exact"/>
              <w:ind w:right="142"/>
              <w:rPr>
                <w:sz w:val="24"/>
                <w:lang w:val="ru-RU"/>
              </w:rPr>
            </w:pPr>
            <w:r w:rsidRPr="009D03B2">
              <w:rPr>
                <w:sz w:val="24"/>
                <w:lang w:val="ru-RU"/>
              </w:rPr>
              <w:t>требованиям доступности для инвалидов объектов и услуг, от общего количества объектов, прошедших капитальный ремонт, реконструкцию, модернизацию.</w:t>
            </w:r>
          </w:p>
        </w:tc>
        <w:tc>
          <w:tcPr>
            <w:tcW w:w="2995" w:type="dxa"/>
          </w:tcPr>
          <w:p w:rsidR="00A92F78" w:rsidRPr="009D03B2" w:rsidRDefault="00A92F78" w:rsidP="00366B04">
            <w:pPr>
              <w:pStyle w:val="TableParagraph"/>
              <w:spacing w:line="270" w:lineRule="exact"/>
              <w:ind w:left="1141"/>
              <w:rPr>
                <w:sz w:val="24"/>
              </w:rPr>
            </w:pPr>
            <w:r w:rsidRPr="009D03B2">
              <w:rPr>
                <w:sz w:val="24"/>
              </w:rPr>
              <w:t>0</w:t>
            </w:r>
          </w:p>
        </w:tc>
      </w:tr>
      <w:tr w:rsidR="00A92F78" w:rsidRPr="009D03B2" w:rsidTr="00A92F78">
        <w:trPr>
          <w:trHeight w:val="1934"/>
        </w:trPr>
        <w:tc>
          <w:tcPr>
            <w:tcW w:w="569" w:type="dxa"/>
          </w:tcPr>
          <w:p w:rsidR="00A92F78" w:rsidRPr="009D03B2" w:rsidRDefault="00A92F78" w:rsidP="00366B0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9D03B2">
              <w:rPr>
                <w:sz w:val="24"/>
              </w:rPr>
              <w:t>3</w:t>
            </w:r>
          </w:p>
        </w:tc>
        <w:tc>
          <w:tcPr>
            <w:tcW w:w="6806" w:type="dxa"/>
          </w:tcPr>
          <w:p w:rsidR="00A92F78" w:rsidRPr="009D03B2" w:rsidRDefault="00A92F78" w:rsidP="00366B04">
            <w:pPr>
              <w:pStyle w:val="TableParagraph"/>
              <w:ind w:right="318"/>
              <w:rPr>
                <w:sz w:val="24"/>
                <w:lang w:val="ru-RU"/>
              </w:rPr>
            </w:pPr>
            <w:r w:rsidRPr="009D03B2">
              <w:rPr>
                <w:sz w:val="24"/>
                <w:lang w:val="ru-RU"/>
              </w:rPr>
              <w:t>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</w:t>
            </w:r>
          </w:p>
          <w:p w:rsidR="00A92F78" w:rsidRPr="009D03B2" w:rsidRDefault="00A92F78" w:rsidP="00366B04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9D03B2">
              <w:rPr>
                <w:sz w:val="24"/>
                <w:lang w:val="ru-RU"/>
              </w:rPr>
              <w:t>объектов, на которых в настоящее время невозможно</w:t>
            </w:r>
          </w:p>
        </w:tc>
        <w:tc>
          <w:tcPr>
            <w:tcW w:w="2995" w:type="dxa"/>
          </w:tcPr>
          <w:p w:rsidR="00A92F78" w:rsidRPr="009D03B2" w:rsidRDefault="00A92F78" w:rsidP="00366B04">
            <w:pPr>
              <w:pStyle w:val="TableParagraph"/>
              <w:spacing w:line="270" w:lineRule="exact"/>
              <w:ind w:left="1141"/>
              <w:rPr>
                <w:sz w:val="24"/>
              </w:rPr>
            </w:pPr>
            <w:r w:rsidRPr="009D03B2">
              <w:rPr>
                <w:sz w:val="24"/>
              </w:rPr>
              <w:t>0</w:t>
            </w:r>
          </w:p>
        </w:tc>
      </w:tr>
    </w:tbl>
    <w:p w:rsidR="00A92F78" w:rsidRPr="009D03B2" w:rsidRDefault="00A92F78" w:rsidP="00A92F78">
      <w:pPr>
        <w:spacing w:line="270" w:lineRule="exact"/>
        <w:ind w:right="-296"/>
        <w:rPr>
          <w:rFonts w:ascii="Times New Roman" w:hAnsi="Times New Roman" w:cs="Times New Roman"/>
          <w:sz w:val="24"/>
        </w:rPr>
        <w:sectPr w:rsidR="00A92F78" w:rsidRPr="009D03B2" w:rsidSect="00FC542F">
          <w:pgSz w:w="11910" w:h="16840"/>
          <w:pgMar w:top="426" w:right="995" w:bottom="280" w:left="851" w:header="284" w:footer="720" w:gutter="0"/>
          <w:cols w:space="720"/>
        </w:sectPr>
      </w:pPr>
    </w:p>
    <w:tbl>
      <w:tblPr>
        <w:tblStyle w:val="TableNormal"/>
        <w:tblW w:w="11037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3"/>
        <w:gridCol w:w="6806"/>
        <w:gridCol w:w="2408"/>
      </w:tblGrid>
      <w:tr w:rsidR="00A92F78" w:rsidRPr="009D03B2" w:rsidTr="009A6157">
        <w:trPr>
          <w:trHeight w:val="554"/>
        </w:trPr>
        <w:tc>
          <w:tcPr>
            <w:tcW w:w="1823" w:type="dxa"/>
          </w:tcPr>
          <w:p w:rsidR="00A92F78" w:rsidRPr="009D03B2" w:rsidRDefault="00A92F78" w:rsidP="00366B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6" w:type="dxa"/>
          </w:tcPr>
          <w:p w:rsidR="00A92F78" w:rsidRPr="009D03B2" w:rsidRDefault="00A92F78" w:rsidP="00366B04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9D03B2">
              <w:rPr>
                <w:sz w:val="24"/>
                <w:lang w:val="ru-RU"/>
              </w:rPr>
              <w:t>полностью обеспечить доступность с учетом потребностей</w:t>
            </w:r>
          </w:p>
          <w:p w:rsidR="00A92F78" w:rsidRPr="009D03B2" w:rsidRDefault="00A92F78" w:rsidP="00366B04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proofErr w:type="gramStart"/>
            <w:r w:rsidRPr="009D03B2">
              <w:rPr>
                <w:sz w:val="24"/>
              </w:rPr>
              <w:t>инвалидов</w:t>
            </w:r>
            <w:proofErr w:type="spellEnd"/>
            <w:proofErr w:type="gramEnd"/>
            <w:r w:rsidRPr="009D03B2">
              <w:rPr>
                <w:sz w:val="24"/>
              </w:rPr>
              <w:t>.</w:t>
            </w:r>
          </w:p>
        </w:tc>
        <w:tc>
          <w:tcPr>
            <w:tcW w:w="2408" w:type="dxa"/>
          </w:tcPr>
          <w:p w:rsidR="00A92F78" w:rsidRPr="009D03B2" w:rsidRDefault="00A92F78" w:rsidP="00366B04">
            <w:pPr>
              <w:pStyle w:val="TableParagraph"/>
              <w:ind w:left="0"/>
              <w:rPr>
                <w:sz w:val="24"/>
              </w:rPr>
            </w:pPr>
          </w:p>
        </w:tc>
      </w:tr>
      <w:tr w:rsidR="00A92F78" w:rsidRPr="009D03B2" w:rsidTr="009A6157">
        <w:trPr>
          <w:trHeight w:val="1379"/>
        </w:trPr>
        <w:tc>
          <w:tcPr>
            <w:tcW w:w="1823" w:type="dxa"/>
          </w:tcPr>
          <w:p w:rsidR="00A92F78" w:rsidRPr="009D03B2" w:rsidRDefault="00A92F78" w:rsidP="00366B0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9D03B2">
              <w:rPr>
                <w:sz w:val="24"/>
              </w:rPr>
              <w:t>4</w:t>
            </w:r>
          </w:p>
        </w:tc>
        <w:tc>
          <w:tcPr>
            <w:tcW w:w="6806" w:type="dxa"/>
          </w:tcPr>
          <w:p w:rsidR="00A92F78" w:rsidRPr="009D03B2" w:rsidRDefault="00A92F78" w:rsidP="00366B04">
            <w:pPr>
              <w:pStyle w:val="TableParagraph"/>
              <w:rPr>
                <w:sz w:val="24"/>
                <w:lang w:val="ru-RU"/>
              </w:rPr>
            </w:pPr>
            <w:r w:rsidRPr="009D03B2">
              <w:rPr>
                <w:sz w:val="24"/>
                <w:lang w:val="ru-RU"/>
              </w:rPr>
              <w:t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</w:t>
            </w:r>
          </w:p>
          <w:p w:rsidR="00A92F78" w:rsidRPr="009D03B2" w:rsidRDefault="00A92F78" w:rsidP="00366B04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9D03B2">
              <w:rPr>
                <w:sz w:val="24"/>
                <w:lang w:val="ru-RU"/>
              </w:rPr>
              <w:t>количества объектов, на которых инвалидам предоставляются услуги, в том числе, на которых имеются:</w:t>
            </w:r>
          </w:p>
        </w:tc>
        <w:tc>
          <w:tcPr>
            <w:tcW w:w="2408" w:type="dxa"/>
          </w:tcPr>
          <w:p w:rsidR="00A92F78" w:rsidRPr="009D03B2" w:rsidRDefault="00A92F78" w:rsidP="00366B04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 w:rsidRPr="009D03B2">
              <w:rPr>
                <w:sz w:val="24"/>
              </w:rPr>
              <w:t>0</w:t>
            </w:r>
          </w:p>
        </w:tc>
      </w:tr>
      <w:tr w:rsidR="00A92F78" w:rsidRPr="009D03B2" w:rsidTr="009A6157">
        <w:trPr>
          <w:trHeight w:val="275"/>
        </w:trPr>
        <w:tc>
          <w:tcPr>
            <w:tcW w:w="1823" w:type="dxa"/>
          </w:tcPr>
          <w:p w:rsidR="00A92F78" w:rsidRPr="009D03B2" w:rsidRDefault="00A92F78" w:rsidP="00366B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6" w:type="dxa"/>
          </w:tcPr>
          <w:p w:rsidR="00A92F78" w:rsidRPr="009D03B2" w:rsidRDefault="00A92F78" w:rsidP="00366B04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9D03B2">
              <w:rPr>
                <w:sz w:val="24"/>
                <w:lang w:val="ru-RU"/>
              </w:rPr>
              <w:t>выделенные стоянки автотранспортных сре</w:t>
            </w:r>
            <w:proofErr w:type="gramStart"/>
            <w:r w:rsidRPr="009D03B2">
              <w:rPr>
                <w:sz w:val="24"/>
                <w:lang w:val="ru-RU"/>
              </w:rPr>
              <w:t>дств дл</w:t>
            </w:r>
            <w:proofErr w:type="gramEnd"/>
            <w:r w:rsidRPr="009D03B2">
              <w:rPr>
                <w:sz w:val="24"/>
                <w:lang w:val="ru-RU"/>
              </w:rPr>
              <w:t>я инвалидов</w:t>
            </w:r>
          </w:p>
        </w:tc>
        <w:tc>
          <w:tcPr>
            <w:tcW w:w="2408" w:type="dxa"/>
          </w:tcPr>
          <w:p w:rsidR="00A92F78" w:rsidRPr="009D03B2" w:rsidRDefault="00A92F78" w:rsidP="00366B04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 w:rsidRPr="009D03B2">
              <w:rPr>
                <w:sz w:val="24"/>
              </w:rPr>
              <w:t>0</w:t>
            </w:r>
          </w:p>
        </w:tc>
      </w:tr>
      <w:tr w:rsidR="00A92F78" w:rsidRPr="009D03B2" w:rsidTr="009A6157">
        <w:trPr>
          <w:trHeight w:val="275"/>
        </w:trPr>
        <w:tc>
          <w:tcPr>
            <w:tcW w:w="1823" w:type="dxa"/>
          </w:tcPr>
          <w:p w:rsidR="00A92F78" w:rsidRPr="009D03B2" w:rsidRDefault="00A92F78" w:rsidP="00366B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6" w:type="dxa"/>
          </w:tcPr>
          <w:p w:rsidR="00A92F78" w:rsidRPr="009D03B2" w:rsidRDefault="00A92F78" w:rsidP="00366B04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9D03B2">
              <w:rPr>
                <w:sz w:val="24"/>
              </w:rPr>
              <w:t>сменные</w:t>
            </w:r>
            <w:proofErr w:type="spellEnd"/>
            <w:r w:rsidRPr="009D03B2">
              <w:rPr>
                <w:sz w:val="24"/>
              </w:rPr>
              <w:t xml:space="preserve"> </w:t>
            </w:r>
            <w:proofErr w:type="spellStart"/>
            <w:r w:rsidRPr="009D03B2">
              <w:rPr>
                <w:sz w:val="24"/>
              </w:rPr>
              <w:t>кресла-коляски</w:t>
            </w:r>
            <w:proofErr w:type="spellEnd"/>
          </w:p>
        </w:tc>
        <w:tc>
          <w:tcPr>
            <w:tcW w:w="2408" w:type="dxa"/>
          </w:tcPr>
          <w:p w:rsidR="00A92F78" w:rsidRPr="009D03B2" w:rsidRDefault="00A92F78" w:rsidP="00366B0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 w:rsidRPr="009D03B2">
              <w:rPr>
                <w:sz w:val="24"/>
              </w:rPr>
              <w:t>0</w:t>
            </w:r>
          </w:p>
        </w:tc>
      </w:tr>
      <w:tr w:rsidR="009D03B2" w:rsidRPr="009D03B2" w:rsidTr="009A6157">
        <w:trPr>
          <w:trHeight w:val="275"/>
        </w:trPr>
        <w:tc>
          <w:tcPr>
            <w:tcW w:w="1823" w:type="dxa"/>
          </w:tcPr>
          <w:p w:rsidR="009D03B2" w:rsidRPr="009D03B2" w:rsidRDefault="009D03B2" w:rsidP="00366B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6" w:type="dxa"/>
          </w:tcPr>
          <w:p w:rsidR="009D03B2" w:rsidRPr="009D03B2" w:rsidRDefault="009D03B2" w:rsidP="00366B04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9D03B2">
              <w:rPr>
                <w:sz w:val="24"/>
              </w:rPr>
              <w:t>поручни</w:t>
            </w:r>
            <w:proofErr w:type="spellEnd"/>
          </w:p>
        </w:tc>
        <w:tc>
          <w:tcPr>
            <w:tcW w:w="2408" w:type="dxa"/>
          </w:tcPr>
          <w:p w:rsidR="009D03B2" w:rsidRPr="009D03B2" w:rsidRDefault="009D03B2" w:rsidP="00366B0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 w:rsidRPr="009D03B2">
              <w:rPr>
                <w:sz w:val="24"/>
              </w:rPr>
              <w:t>0</w:t>
            </w:r>
          </w:p>
        </w:tc>
      </w:tr>
      <w:tr w:rsidR="009D03B2" w:rsidRPr="009D03B2" w:rsidTr="009A6157">
        <w:trPr>
          <w:trHeight w:val="275"/>
        </w:trPr>
        <w:tc>
          <w:tcPr>
            <w:tcW w:w="1823" w:type="dxa"/>
          </w:tcPr>
          <w:p w:rsidR="009D03B2" w:rsidRPr="009D03B2" w:rsidRDefault="009D03B2" w:rsidP="00366B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6" w:type="dxa"/>
          </w:tcPr>
          <w:p w:rsidR="009D03B2" w:rsidRPr="009D03B2" w:rsidRDefault="009D03B2" w:rsidP="00366B04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 w:rsidRPr="009D03B2">
              <w:rPr>
                <w:sz w:val="24"/>
              </w:rPr>
              <w:t>пандусы</w:t>
            </w:r>
            <w:proofErr w:type="spellEnd"/>
          </w:p>
        </w:tc>
        <w:tc>
          <w:tcPr>
            <w:tcW w:w="2408" w:type="dxa"/>
          </w:tcPr>
          <w:p w:rsidR="009D03B2" w:rsidRPr="009D03B2" w:rsidRDefault="009D03B2" w:rsidP="00366B04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 w:rsidRPr="009D03B2">
              <w:rPr>
                <w:sz w:val="24"/>
              </w:rPr>
              <w:t>0</w:t>
            </w:r>
          </w:p>
        </w:tc>
      </w:tr>
      <w:tr w:rsidR="009D03B2" w:rsidRPr="009D03B2" w:rsidTr="009A6157">
        <w:trPr>
          <w:trHeight w:val="277"/>
        </w:trPr>
        <w:tc>
          <w:tcPr>
            <w:tcW w:w="1823" w:type="dxa"/>
            <w:tcBorders>
              <w:bottom w:val="single" w:sz="6" w:space="0" w:color="000000"/>
            </w:tcBorders>
          </w:tcPr>
          <w:p w:rsidR="009D03B2" w:rsidRPr="009D03B2" w:rsidRDefault="009D03B2" w:rsidP="00366B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6" w:type="dxa"/>
            <w:tcBorders>
              <w:bottom w:val="single" w:sz="6" w:space="0" w:color="000000"/>
            </w:tcBorders>
          </w:tcPr>
          <w:p w:rsidR="009D03B2" w:rsidRPr="009D03B2" w:rsidRDefault="009D03B2" w:rsidP="00366B04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 w:rsidRPr="009D03B2">
              <w:rPr>
                <w:sz w:val="24"/>
              </w:rPr>
              <w:t>подъемные</w:t>
            </w:r>
            <w:proofErr w:type="spellEnd"/>
            <w:r w:rsidRPr="009D03B2">
              <w:rPr>
                <w:sz w:val="24"/>
              </w:rPr>
              <w:t xml:space="preserve"> </w:t>
            </w:r>
            <w:proofErr w:type="spellStart"/>
            <w:r w:rsidRPr="009D03B2">
              <w:rPr>
                <w:sz w:val="24"/>
              </w:rPr>
              <w:t>платформы</w:t>
            </w:r>
            <w:proofErr w:type="spellEnd"/>
          </w:p>
        </w:tc>
        <w:tc>
          <w:tcPr>
            <w:tcW w:w="2408" w:type="dxa"/>
            <w:tcBorders>
              <w:bottom w:val="single" w:sz="6" w:space="0" w:color="000000"/>
            </w:tcBorders>
          </w:tcPr>
          <w:p w:rsidR="009D03B2" w:rsidRPr="009D03B2" w:rsidRDefault="009D03B2" w:rsidP="00366B04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 w:rsidRPr="009D03B2">
              <w:rPr>
                <w:sz w:val="24"/>
              </w:rPr>
              <w:t>0</w:t>
            </w:r>
          </w:p>
        </w:tc>
      </w:tr>
      <w:tr w:rsidR="009D03B2" w:rsidRPr="009D03B2" w:rsidTr="009A6157">
        <w:trPr>
          <w:trHeight w:val="273"/>
        </w:trPr>
        <w:tc>
          <w:tcPr>
            <w:tcW w:w="1823" w:type="dxa"/>
            <w:tcBorders>
              <w:top w:val="single" w:sz="6" w:space="0" w:color="000000"/>
            </w:tcBorders>
          </w:tcPr>
          <w:p w:rsidR="009D03B2" w:rsidRPr="009D03B2" w:rsidRDefault="009D03B2" w:rsidP="00366B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6" w:type="dxa"/>
            <w:tcBorders>
              <w:top w:val="single" w:sz="6" w:space="0" w:color="000000"/>
            </w:tcBorders>
          </w:tcPr>
          <w:p w:rsidR="009D03B2" w:rsidRPr="009D03B2" w:rsidRDefault="009D03B2" w:rsidP="00366B04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9D03B2">
              <w:rPr>
                <w:sz w:val="24"/>
                <w:lang w:val="ru-RU"/>
              </w:rPr>
              <w:t>раздвижные двери; доступные входные группы</w:t>
            </w:r>
          </w:p>
        </w:tc>
        <w:tc>
          <w:tcPr>
            <w:tcW w:w="2408" w:type="dxa"/>
            <w:tcBorders>
              <w:top w:val="single" w:sz="6" w:space="0" w:color="000000"/>
            </w:tcBorders>
          </w:tcPr>
          <w:p w:rsidR="009D03B2" w:rsidRPr="009D03B2" w:rsidRDefault="009D03B2" w:rsidP="00366B04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 w:rsidRPr="009D03B2">
              <w:rPr>
                <w:sz w:val="24"/>
              </w:rPr>
              <w:t>0</w:t>
            </w:r>
          </w:p>
        </w:tc>
      </w:tr>
      <w:tr w:rsidR="009D03B2" w:rsidRPr="009D03B2" w:rsidTr="009A6157">
        <w:trPr>
          <w:trHeight w:val="273"/>
        </w:trPr>
        <w:tc>
          <w:tcPr>
            <w:tcW w:w="1823" w:type="dxa"/>
          </w:tcPr>
          <w:p w:rsidR="009D03B2" w:rsidRPr="009D03B2" w:rsidRDefault="009D03B2" w:rsidP="00366B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6" w:type="dxa"/>
          </w:tcPr>
          <w:p w:rsidR="009D03B2" w:rsidRPr="009D03B2" w:rsidRDefault="009D03B2" w:rsidP="00366B04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9D03B2">
              <w:rPr>
                <w:sz w:val="24"/>
              </w:rPr>
              <w:t>доступные</w:t>
            </w:r>
            <w:proofErr w:type="spellEnd"/>
            <w:r w:rsidRPr="009D03B2">
              <w:rPr>
                <w:sz w:val="24"/>
              </w:rPr>
              <w:t xml:space="preserve"> </w:t>
            </w:r>
            <w:proofErr w:type="spellStart"/>
            <w:r w:rsidRPr="009D03B2">
              <w:rPr>
                <w:sz w:val="24"/>
              </w:rPr>
              <w:t>санитарно-гигиенические</w:t>
            </w:r>
            <w:proofErr w:type="spellEnd"/>
            <w:r w:rsidRPr="009D03B2">
              <w:rPr>
                <w:sz w:val="24"/>
              </w:rPr>
              <w:t xml:space="preserve"> </w:t>
            </w:r>
            <w:proofErr w:type="spellStart"/>
            <w:r w:rsidRPr="009D03B2">
              <w:rPr>
                <w:sz w:val="24"/>
              </w:rPr>
              <w:t>помещения</w:t>
            </w:r>
            <w:proofErr w:type="spellEnd"/>
          </w:p>
        </w:tc>
        <w:tc>
          <w:tcPr>
            <w:tcW w:w="2408" w:type="dxa"/>
          </w:tcPr>
          <w:p w:rsidR="009D03B2" w:rsidRPr="009D03B2" w:rsidRDefault="009D03B2" w:rsidP="00366B0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 w:rsidRPr="009D03B2">
              <w:rPr>
                <w:sz w:val="24"/>
              </w:rPr>
              <w:t>0</w:t>
            </w:r>
          </w:p>
        </w:tc>
      </w:tr>
      <w:tr w:rsidR="009D03B2" w:rsidRPr="009D03B2" w:rsidTr="009A6157">
        <w:trPr>
          <w:trHeight w:val="275"/>
        </w:trPr>
        <w:tc>
          <w:tcPr>
            <w:tcW w:w="1823" w:type="dxa"/>
          </w:tcPr>
          <w:p w:rsidR="009D03B2" w:rsidRPr="009D03B2" w:rsidRDefault="009D03B2" w:rsidP="00366B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6" w:type="dxa"/>
          </w:tcPr>
          <w:p w:rsidR="009D03B2" w:rsidRPr="009D03B2" w:rsidRDefault="009D03B2" w:rsidP="00366B0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9D03B2">
              <w:rPr>
                <w:sz w:val="24"/>
                <w:lang w:val="ru-RU"/>
              </w:rPr>
              <w:t>достаточная ширина дверных проемов в стенах, лестничных</w:t>
            </w:r>
          </w:p>
          <w:p w:rsidR="009D03B2" w:rsidRPr="009D03B2" w:rsidRDefault="009D03B2" w:rsidP="00366B04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proofErr w:type="gramStart"/>
            <w:r w:rsidRPr="009D03B2">
              <w:rPr>
                <w:sz w:val="24"/>
              </w:rPr>
              <w:t>маршей</w:t>
            </w:r>
            <w:proofErr w:type="spellEnd"/>
            <w:proofErr w:type="gramEnd"/>
            <w:r w:rsidRPr="009D03B2">
              <w:rPr>
                <w:sz w:val="24"/>
              </w:rPr>
              <w:t xml:space="preserve">, </w:t>
            </w:r>
            <w:proofErr w:type="spellStart"/>
            <w:r w:rsidRPr="009D03B2">
              <w:rPr>
                <w:sz w:val="24"/>
              </w:rPr>
              <w:t>площадок</w:t>
            </w:r>
            <w:proofErr w:type="spellEnd"/>
            <w:r w:rsidRPr="009D03B2">
              <w:rPr>
                <w:sz w:val="24"/>
              </w:rPr>
              <w:t>.</w:t>
            </w:r>
          </w:p>
        </w:tc>
        <w:tc>
          <w:tcPr>
            <w:tcW w:w="2408" w:type="dxa"/>
          </w:tcPr>
          <w:p w:rsidR="009D03B2" w:rsidRPr="009D03B2" w:rsidRDefault="009D03B2" w:rsidP="00366B04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 w:rsidRPr="009D03B2">
              <w:rPr>
                <w:sz w:val="24"/>
              </w:rPr>
              <w:t>0</w:t>
            </w:r>
          </w:p>
        </w:tc>
      </w:tr>
      <w:tr w:rsidR="009D03B2" w:rsidRPr="009D03B2" w:rsidTr="009A6157">
        <w:trPr>
          <w:trHeight w:val="551"/>
        </w:trPr>
        <w:tc>
          <w:tcPr>
            <w:tcW w:w="1823" w:type="dxa"/>
          </w:tcPr>
          <w:p w:rsidR="009D03B2" w:rsidRPr="009D03B2" w:rsidRDefault="009D03B2" w:rsidP="00366B0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9D03B2">
              <w:rPr>
                <w:sz w:val="24"/>
              </w:rPr>
              <w:t>5</w:t>
            </w:r>
          </w:p>
        </w:tc>
        <w:tc>
          <w:tcPr>
            <w:tcW w:w="6806" w:type="dxa"/>
          </w:tcPr>
          <w:p w:rsidR="009D03B2" w:rsidRPr="009D03B2" w:rsidRDefault="009D03B2" w:rsidP="00366B04">
            <w:pPr>
              <w:pStyle w:val="TableParagraph"/>
              <w:ind w:right="652"/>
              <w:rPr>
                <w:sz w:val="24"/>
                <w:lang w:val="ru-RU"/>
              </w:rPr>
            </w:pPr>
            <w:r w:rsidRPr="009D03B2">
              <w:rPr>
                <w:sz w:val="24"/>
                <w:lang w:val="ru-RU"/>
              </w:rPr>
              <w:t xml:space="preserve">Удельный вес объектов с надлежащим размещением оборудования и носителей информации, необходимых </w:t>
            </w:r>
            <w:proofErr w:type="gramStart"/>
            <w:r w:rsidRPr="009D03B2">
              <w:rPr>
                <w:sz w:val="24"/>
                <w:lang w:val="ru-RU"/>
              </w:rPr>
              <w:t>для</w:t>
            </w:r>
            <w:proofErr w:type="gramEnd"/>
          </w:p>
          <w:p w:rsidR="009D03B2" w:rsidRPr="009D03B2" w:rsidRDefault="009D03B2" w:rsidP="00366B04">
            <w:pPr>
              <w:pStyle w:val="TableParagraph"/>
              <w:ind w:right="340"/>
              <w:rPr>
                <w:sz w:val="24"/>
                <w:lang w:val="ru-RU"/>
              </w:rPr>
            </w:pPr>
            <w:r w:rsidRPr="009D03B2">
              <w:rPr>
                <w:sz w:val="24"/>
                <w:lang w:val="ru-RU"/>
              </w:rPr>
              <w:t>обеспечения беспрепятственного доступа к объектам (местам предоставления услуг) с учетом ограничений</w:t>
            </w:r>
          </w:p>
          <w:p w:rsidR="009D03B2" w:rsidRPr="009D03B2" w:rsidRDefault="009D03B2" w:rsidP="00366B04">
            <w:pPr>
              <w:pStyle w:val="TableParagraph"/>
              <w:ind w:right="128"/>
              <w:rPr>
                <w:sz w:val="24"/>
                <w:lang w:val="ru-RU"/>
              </w:rPr>
            </w:pPr>
            <w:r w:rsidRPr="009D03B2">
              <w:rPr>
                <w:sz w:val="24"/>
                <w:lang w:val="ru-RU"/>
              </w:rPr>
              <w:t>жизнедеятельности инвалида, а также надписей, знаков и иной текстовой и графической информации, выполненной рельефн</w:t>
            </w:r>
            <w:proofErr w:type="gramStart"/>
            <w:r w:rsidRPr="009D03B2">
              <w:rPr>
                <w:sz w:val="24"/>
                <w:lang w:val="ru-RU"/>
              </w:rPr>
              <w:t>о-</w:t>
            </w:r>
            <w:proofErr w:type="gramEnd"/>
            <w:r w:rsidRPr="009D03B2">
              <w:rPr>
                <w:sz w:val="24"/>
                <w:lang w:val="ru-RU"/>
              </w:rPr>
              <w:t xml:space="preserve"> точечным шрифтом Брайля и на контрастном фоне, от общего</w:t>
            </w:r>
          </w:p>
          <w:p w:rsidR="009D03B2" w:rsidRPr="009D03B2" w:rsidRDefault="009D03B2" w:rsidP="00366B04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9D03B2">
              <w:rPr>
                <w:sz w:val="24"/>
                <w:lang w:val="ru-RU"/>
              </w:rPr>
              <w:t>количества объектов, на которых инвалидам предоставляются услуги в сфере образования.</w:t>
            </w:r>
          </w:p>
        </w:tc>
        <w:tc>
          <w:tcPr>
            <w:tcW w:w="2408" w:type="dxa"/>
          </w:tcPr>
          <w:p w:rsidR="009D03B2" w:rsidRPr="009D03B2" w:rsidRDefault="009D03B2" w:rsidP="00366B04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 w:rsidRPr="009D03B2">
              <w:rPr>
                <w:sz w:val="24"/>
              </w:rPr>
              <w:t>0</w:t>
            </w:r>
          </w:p>
        </w:tc>
      </w:tr>
      <w:tr w:rsidR="009D03B2" w:rsidRPr="009D03B2" w:rsidTr="009A6157">
        <w:trPr>
          <w:trHeight w:val="2483"/>
        </w:trPr>
        <w:tc>
          <w:tcPr>
            <w:tcW w:w="1823" w:type="dxa"/>
          </w:tcPr>
          <w:p w:rsidR="009D03B2" w:rsidRPr="009D03B2" w:rsidRDefault="009D03B2" w:rsidP="00366B0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9D03B2">
              <w:rPr>
                <w:sz w:val="24"/>
              </w:rPr>
              <w:t>6</w:t>
            </w:r>
          </w:p>
        </w:tc>
        <w:tc>
          <w:tcPr>
            <w:tcW w:w="6806" w:type="dxa"/>
          </w:tcPr>
          <w:p w:rsidR="009D03B2" w:rsidRPr="009D03B2" w:rsidRDefault="009D03B2" w:rsidP="00366B04">
            <w:pPr>
              <w:pStyle w:val="TableParagraph"/>
              <w:ind w:right="450" w:firstLine="60"/>
              <w:rPr>
                <w:sz w:val="24"/>
                <w:lang w:val="ru-RU"/>
              </w:rPr>
            </w:pPr>
            <w:r w:rsidRPr="009D03B2">
              <w:rPr>
                <w:sz w:val="24"/>
                <w:lang w:val="ru-RU"/>
              </w:rPr>
              <w:t>Удельный вес объектов в сфере образования, имеющих утвержденные Паспорта доступности, от общего количества</w:t>
            </w:r>
          </w:p>
          <w:p w:rsidR="009D03B2" w:rsidRPr="009D03B2" w:rsidRDefault="009D03B2" w:rsidP="00366B04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9D03B2">
              <w:rPr>
                <w:sz w:val="24"/>
                <w:lang w:val="ru-RU"/>
              </w:rPr>
              <w:t>объектов, на которых предоставляются услуги в сфере образования.</w:t>
            </w:r>
          </w:p>
        </w:tc>
        <w:tc>
          <w:tcPr>
            <w:tcW w:w="2408" w:type="dxa"/>
          </w:tcPr>
          <w:p w:rsidR="009D03B2" w:rsidRPr="009D03B2" w:rsidRDefault="009D03B2" w:rsidP="00366B04">
            <w:pPr>
              <w:pStyle w:val="TableParagraph"/>
              <w:spacing w:line="262" w:lineRule="exact"/>
              <w:ind w:left="862" w:right="857"/>
              <w:jc w:val="center"/>
              <w:rPr>
                <w:sz w:val="24"/>
              </w:rPr>
            </w:pPr>
            <w:r w:rsidRPr="009D03B2">
              <w:rPr>
                <w:sz w:val="24"/>
              </w:rPr>
              <w:t>100</w:t>
            </w:r>
          </w:p>
        </w:tc>
      </w:tr>
    </w:tbl>
    <w:p w:rsidR="009D03B2" w:rsidRDefault="009D03B2">
      <w:pPr>
        <w:rPr>
          <w:rFonts w:ascii="Times New Roman" w:hAnsi="Times New Roman" w:cs="Times New Roman"/>
        </w:rPr>
      </w:pPr>
    </w:p>
    <w:p w:rsidR="003F30DB" w:rsidRDefault="003F30DB">
      <w:pPr>
        <w:rPr>
          <w:rFonts w:ascii="Times New Roman" w:hAnsi="Times New Roman" w:cs="Times New Roman"/>
        </w:rPr>
      </w:pPr>
    </w:p>
    <w:p w:rsidR="003F30DB" w:rsidRDefault="003F30DB">
      <w:pPr>
        <w:rPr>
          <w:rFonts w:ascii="Times New Roman" w:hAnsi="Times New Roman" w:cs="Times New Roman"/>
        </w:rPr>
      </w:pPr>
    </w:p>
    <w:p w:rsidR="003F30DB" w:rsidRDefault="003F30DB">
      <w:pPr>
        <w:rPr>
          <w:rFonts w:ascii="Times New Roman" w:hAnsi="Times New Roman" w:cs="Times New Roman"/>
        </w:rPr>
      </w:pPr>
    </w:p>
    <w:p w:rsidR="003F30DB" w:rsidRDefault="003F30DB">
      <w:pPr>
        <w:rPr>
          <w:rFonts w:ascii="Times New Roman" w:hAnsi="Times New Roman" w:cs="Times New Roman"/>
        </w:rPr>
      </w:pPr>
    </w:p>
    <w:p w:rsidR="003F30DB" w:rsidRDefault="003F30DB">
      <w:pPr>
        <w:rPr>
          <w:rFonts w:ascii="Times New Roman" w:hAnsi="Times New Roman" w:cs="Times New Roman"/>
        </w:rPr>
      </w:pPr>
    </w:p>
    <w:p w:rsidR="003F30DB" w:rsidRDefault="003F30DB">
      <w:pPr>
        <w:rPr>
          <w:rFonts w:ascii="Times New Roman" w:hAnsi="Times New Roman" w:cs="Times New Roman"/>
        </w:rPr>
      </w:pPr>
    </w:p>
    <w:p w:rsidR="003F30DB" w:rsidRDefault="003F30DB">
      <w:pPr>
        <w:rPr>
          <w:rFonts w:ascii="Times New Roman" w:hAnsi="Times New Roman" w:cs="Times New Roman"/>
        </w:rPr>
      </w:pPr>
    </w:p>
    <w:p w:rsidR="003F30DB" w:rsidRDefault="003F30DB">
      <w:pPr>
        <w:rPr>
          <w:rFonts w:ascii="Times New Roman" w:hAnsi="Times New Roman" w:cs="Times New Roman"/>
        </w:rPr>
      </w:pPr>
    </w:p>
    <w:p w:rsidR="003F30DB" w:rsidRDefault="003F30DB">
      <w:pPr>
        <w:rPr>
          <w:rFonts w:ascii="Times New Roman" w:hAnsi="Times New Roman" w:cs="Times New Roman"/>
        </w:rPr>
      </w:pPr>
    </w:p>
    <w:p w:rsidR="003F30DB" w:rsidRDefault="003F30DB">
      <w:pPr>
        <w:rPr>
          <w:rFonts w:ascii="Times New Roman" w:hAnsi="Times New Roman" w:cs="Times New Roman"/>
        </w:rPr>
      </w:pPr>
    </w:p>
    <w:p w:rsidR="003F30DB" w:rsidRPr="009D03B2" w:rsidRDefault="003F30DB">
      <w:pPr>
        <w:rPr>
          <w:rFonts w:ascii="Times New Roman" w:hAnsi="Times New Roman" w:cs="Times New Roman"/>
        </w:rPr>
      </w:pPr>
    </w:p>
    <w:p w:rsidR="009D03B2" w:rsidRPr="009D03B2" w:rsidRDefault="009D03B2" w:rsidP="009D03B2">
      <w:pPr>
        <w:pStyle w:val="11"/>
        <w:numPr>
          <w:ilvl w:val="0"/>
          <w:numId w:val="3"/>
        </w:numPr>
        <w:tabs>
          <w:tab w:val="left" w:pos="1438"/>
        </w:tabs>
        <w:spacing w:before="89" w:line="242" w:lineRule="auto"/>
        <w:ind w:right="925"/>
        <w:jc w:val="center"/>
        <w:rPr>
          <w:sz w:val="24"/>
          <w:szCs w:val="24"/>
        </w:rPr>
      </w:pPr>
      <w:r w:rsidRPr="009D03B2">
        <w:rPr>
          <w:sz w:val="24"/>
          <w:szCs w:val="24"/>
        </w:rPr>
        <w:t>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</w:t>
      </w:r>
    </w:p>
    <w:p w:rsidR="00A92F78" w:rsidRPr="009D03B2" w:rsidRDefault="009D03B2" w:rsidP="009D03B2">
      <w:pPr>
        <w:pStyle w:val="11"/>
        <w:tabs>
          <w:tab w:val="left" w:pos="1438"/>
        </w:tabs>
        <w:spacing w:before="89" w:line="242" w:lineRule="auto"/>
        <w:ind w:left="552" w:right="925"/>
        <w:rPr>
          <w:b w:val="0"/>
        </w:rPr>
      </w:pPr>
      <w:r w:rsidRPr="009D03B2">
        <w:rPr>
          <w:b w:val="0"/>
        </w:rPr>
        <w:t xml:space="preserve"> </w:t>
      </w:r>
      <w:proofErr w:type="gramStart"/>
      <w:r w:rsidR="00A92F78" w:rsidRPr="009D03B2">
        <w:rPr>
          <w:b w:val="0"/>
        </w:rPr>
        <w:t>(п.12 порядка обеспечения условий доступности для инвалидов объектов и</w:t>
      </w:r>
      <w:proofErr w:type="gramEnd"/>
    </w:p>
    <w:p w:rsidR="00A92F78" w:rsidRPr="009D03B2" w:rsidRDefault="00A92F78" w:rsidP="00A92F78">
      <w:pPr>
        <w:ind w:right="154"/>
        <w:jc w:val="center"/>
        <w:rPr>
          <w:rFonts w:ascii="Times New Roman" w:hAnsi="Times New Roman" w:cs="Times New Roman"/>
          <w:sz w:val="24"/>
        </w:rPr>
      </w:pPr>
      <w:r w:rsidRPr="009D03B2">
        <w:rPr>
          <w:rFonts w:ascii="Times New Roman" w:hAnsi="Times New Roman" w:cs="Times New Roman"/>
          <w:sz w:val="24"/>
        </w:rPr>
        <w:t xml:space="preserve">предоставляемых услуг в сфере образования, а также оказания им при этом необходимой помощи </w:t>
      </w:r>
      <w:r w:rsidRPr="009D03B2">
        <w:rPr>
          <w:rFonts w:ascii="Times New Roman" w:hAnsi="Times New Roman" w:cs="Times New Roman"/>
          <w:sz w:val="20"/>
        </w:rPr>
        <w:t>от 9 ноября 2015г. №1309</w:t>
      </w:r>
      <w:r w:rsidRPr="009D03B2">
        <w:rPr>
          <w:rFonts w:ascii="Times New Roman" w:hAnsi="Times New Roman" w:cs="Times New Roman"/>
          <w:sz w:val="24"/>
        </w:rPr>
        <w:t>)</w:t>
      </w:r>
    </w:p>
    <w:p w:rsidR="00A92F78" w:rsidRPr="009D03B2" w:rsidRDefault="00A92F78" w:rsidP="00A92F78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3"/>
        <w:gridCol w:w="6806"/>
        <w:gridCol w:w="2408"/>
      </w:tblGrid>
      <w:tr w:rsidR="00A92F78" w:rsidRPr="009D03B2" w:rsidTr="00A92F78">
        <w:trPr>
          <w:trHeight w:val="2022"/>
        </w:trPr>
        <w:tc>
          <w:tcPr>
            <w:tcW w:w="1823" w:type="dxa"/>
          </w:tcPr>
          <w:p w:rsidR="00A92F78" w:rsidRPr="009D03B2" w:rsidRDefault="00A92F78" w:rsidP="00366B04">
            <w:pPr>
              <w:pStyle w:val="TableParagraph"/>
              <w:ind w:left="107" w:right="135"/>
            </w:pPr>
            <w:r w:rsidRPr="009D03B2">
              <w:t>№ п/п</w:t>
            </w:r>
          </w:p>
        </w:tc>
        <w:tc>
          <w:tcPr>
            <w:tcW w:w="6806" w:type="dxa"/>
          </w:tcPr>
          <w:p w:rsidR="00A92F78" w:rsidRPr="009D03B2" w:rsidRDefault="00A92F78" w:rsidP="00366B04">
            <w:pPr>
              <w:pStyle w:val="TableParagraph"/>
              <w:rPr>
                <w:lang w:val="ru-RU"/>
              </w:rPr>
            </w:pPr>
            <w:r w:rsidRPr="009D03B2">
              <w:rPr>
                <w:lang w:val="ru-RU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2408" w:type="dxa"/>
          </w:tcPr>
          <w:p w:rsidR="00A92F78" w:rsidRPr="009D03B2" w:rsidRDefault="00A92F78" w:rsidP="00366B04">
            <w:pPr>
              <w:pStyle w:val="TableParagraph"/>
              <w:ind w:left="104" w:right="400"/>
              <w:rPr>
                <w:lang w:val="ru-RU"/>
              </w:rPr>
            </w:pPr>
            <w:r w:rsidRPr="009D03B2">
              <w:rPr>
                <w:lang w:val="ru-RU"/>
              </w:rPr>
              <w:t xml:space="preserve">Оценка состояния и имеющихся недостатков </w:t>
            </w:r>
            <w:proofErr w:type="gramStart"/>
            <w:r w:rsidRPr="009D03B2">
              <w:rPr>
                <w:lang w:val="ru-RU"/>
              </w:rPr>
              <w:t>в</w:t>
            </w:r>
            <w:proofErr w:type="gramEnd"/>
          </w:p>
          <w:p w:rsidR="00A92F78" w:rsidRPr="009D03B2" w:rsidRDefault="00A92F78" w:rsidP="00366B04">
            <w:pPr>
              <w:pStyle w:val="TableParagraph"/>
              <w:ind w:left="104" w:right="258"/>
              <w:rPr>
                <w:lang w:val="ru-RU"/>
              </w:rPr>
            </w:pPr>
            <w:proofErr w:type="gramStart"/>
            <w:r w:rsidRPr="009D03B2">
              <w:rPr>
                <w:lang w:val="ru-RU"/>
              </w:rPr>
              <w:t>обеспечении</w:t>
            </w:r>
            <w:proofErr w:type="gramEnd"/>
            <w:r w:rsidRPr="009D03B2">
              <w:rPr>
                <w:lang w:val="ru-RU"/>
              </w:rPr>
              <w:t xml:space="preserve"> условий доступности для инвалидов предоставляемой</w:t>
            </w:r>
          </w:p>
          <w:p w:rsidR="00A92F78" w:rsidRPr="009D03B2" w:rsidRDefault="00A92F78" w:rsidP="00366B04">
            <w:pPr>
              <w:pStyle w:val="TableParagraph"/>
              <w:spacing w:line="238" w:lineRule="exact"/>
              <w:ind w:left="104"/>
            </w:pPr>
            <w:proofErr w:type="spellStart"/>
            <w:r w:rsidRPr="009D03B2">
              <w:t>услуги</w:t>
            </w:r>
            <w:proofErr w:type="spellEnd"/>
          </w:p>
        </w:tc>
      </w:tr>
      <w:tr w:rsidR="00A92F78" w:rsidRPr="009D03B2" w:rsidTr="00A92F78">
        <w:trPr>
          <w:trHeight w:val="1382"/>
        </w:trPr>
        <w:tc>
          <w:tcPr>
            <w:tcW w:w="1823" w:type="dxa"/>
          </w:tcPr>
          <w:p w:rsidR="00A92F78" w:rsidRPr="009D03B2" w:rsidRDefault="00A92F78" w:rsidP="00366B0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9D03B2">
              <w:rPr>
                <w:sz w:val="24"/>
              </w:rPr>
              <w:t>1</w:t>
            </w:r>
          </w:p>
        </w:tc>
        <w:tc>
          <w:tcPr>
            <w:tcW w:w="6806" w:type="dxa"/>
          </w:tcPr>
          <w:p w:rsidR="00A92F78" w:rsidRPr="009D03B2" w:rsidRDefault="00A92F78" w:rsidP="00366B04">
            <w:pPr>
              <w:pStyle w:val="TableParagraph"/>
              <w:ind w:right="693"/>
              <w:rPr>
                <w:sz w:val="24"/>
                <w:lang w:val="ru-RU"/>
              </w:rPr>
            </w:pPr>
            <w:r w:rsidRPr="009D03B2">
              <w:rPr>
                <w:sz w:val="24"/>
                <w:lang w:val="ru-RU"/>
              </w:rPr>
              <w:t>Удельный вес объектов, в которых одно из помещений, предназначенных для проведения массовых мероприятий, оборудовано индукционной петлей и</w:t>
            </w:r>
          </w:p>
          <w:p w:rsidR="00A92F78" w:rsidRPr="009D03B2" w:rsidRDefault="00A92F78" w:rsidP="00366B04">
            <w:pPr>
              <w:pStyle w:val="TableParagraph"/>
              <w:spacing w:line="270" w:lineRule="atLeast"/>
              <w:ind w:right="502"/>
              <w:rPr>
                <w:sz w:val="24"/>
                <w:lang w:val="ru-RU"/>
              </w:rPr>
            </w:pPr>
            <w:r w:rsidRPr="009D03B2">
              <w:rPr>
                <w:sz w:val="24"/>
                <w:lang w:val="ru-RU"/>
              </w:rPr>
              <w:t xml:space="preserve">звукоусиливающей аппаратурой, от общего количества объектов, на которых инвалидам предоставляются услуги </w:t>
            </w:r>
            <w:proofErr w:type="gramStart"/>
            <w:r w:rsidRPr="009D03B2">
              <w:rPr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2408" w:type="dxa"/>
          </w:tcPr>
          <w:p w:rsidR="00A92F78" w:rsidRPr="009D03B2" w:rsidRDefault="00A92F78" w:rsidP="00366B04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 w:rsidRPr="009D03B2">
              <w:rPr>
                <w:sz w:val="24"/>
              </w:rPr>
              <w:t>0</w:t>
            </w:r>
          </w:p>
        </w:tc>
      </w:tr>
    </w:tbl>
    <w:p w:rsidR="00A92F78" w:rsidRPr="009D03B2" w:rsidRDefault="00A92F78" w:rsidP="00A92F78">
      <w:pPr>
        <w:spacing w:line="268" w:lineRule="exact"/>
        <w:jc w:val="center"/>
        <w:rPr>
          <w:rFonts w:ascii="Times New Roman" w:hAnsi="Times New Roman" w:cs="Times New Roman"/>
          <w:sz w:val="24"/>
        </w:rPr>
        <w:sectPr w:rsidR="00A92F78" w:rsidRPr="009D03B2">
          <w:pgSz w:w="11910" w:h="16840"/>
          <w:pgMar w:top="1120" w:right="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3"/>
        <w:gridCol w:w="6806"/>
        <w:gridCol w:w="2408"/>
      </w:tblGrid>
      <w:tr w:rsidR="00A92F78" w:rsidRPr="009D03B2" w:rsidTr="00A92F78">
        <w:trPr>
          <w:trHeight w:val="277"/>
        </w:trPr>
        <w:tc>
          <w:tcPr>
            <w:tcW w:w="1823" w:type="dxa"/>
          </w:tcPr>
          <w:p w:rsidR="00A92F78" w:rsidRPr="009D03B2" w:rsidRDefault="00A92F78" w:rsidP="00366B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6" w:type="dxa"/>
          </w:tcPr>
          <w:p w:rsidR="00A92F78" w:rsidRPr="009D03B2" w:rsidRDefault="00A92F78" w:rsidP="00366B04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proofErr w:type="gramStart"/>
            <w:r w:rsidRPr="009D03B2">
              <w:rPr>
                <w:sz w:val="24"/>
              </w:rPr>
              <w:t>сфере</w:t>
            </w:r>
            <w:proofErr w:type="spellEnd"/>
            <w:proofErr w:type="gramEnd"/>
            <w:r w:rsidRPr="009D03B2">
              <w:rPr>
                <w:sz w:val="24"/>
              </w:rPr>
              <w:t xml:space="preserve"> </w:t>
            </w:r>
            <w:proofErr w:type="spellStart"/>
            <w:r w:rsidRPr="009D03B2">
              <w:rPr>
                <w:sz w:val="24"/>
              </w:rPr>
              <w:t>образования</w:t>
            </w:r>
            <w:proofErr w:type="spellEnd"/>
            <w:r w:rsidRPr="009D03B2">
              <w:rPr>
                <w:sz w:val="24"/>
              </w:rPr>
              <w:t>.</w:t>
            </w:r>
          </w:p>
        </w:tc>
        <w:tc>
          <w:tcPr>
            <w:tcW w:w="2408" w:type="dxa"/>
          </w:tcPr>
          <w:p w:rsidR="00A92F78" w:rsidRPr="009D03B2" w:rsidRDefault="00A92F78" w:rsidP="00366B04">
            <w:pPr>
              <w:pStyle w:val="TableParagraph"/>
              <w:ind w:left="0"/>
              <w:rPr>
                <w:sz w:val="20"/>
              </w:rPr>
            </w:pPr>
          </w:p>
        </w:tc>
      </w:tr>
      <w:tr w:rsidR="00A92F78" w:rsidRPr="009D03B2" w:rsidTr="00A92F78">
        <w:trPr>
          <w:trHeight w:val="1103"/>
        </w:trPr>
        <w:tc>
          <w:tcPr>
            <w:tcW w:w="1823" w:type="dxa"/>
          </w:tcPr>
          <w:p w:rsidR="00A92F78" w:rsidRPr="009D03B2" w:rsidRDefault="00A92F78" w:rsidP="00366B04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9D03B2">
              <w:rPr>
                <w:sz w:val="24"/>
              </w:rPr>
              <w:t>2</w:t>
            </w:r>
          </w:p>
        </w:tc>
        <w:tc>
          <w:tcPr>
            <w:tcW w:w="6806" w:type="dxa"/>
          </w:tcPr>
          <w:p w:rsidR="00A92F78" w:rsidRPr="009D03B2" w:rsidRDefault="00A92F78" w:rsidP="00366B04">
            <w:pPr>
              <w:pStyle w:val="TableParagraph"/>
              <w:rPr>
                <w:sz w:val="24"/>
                <w:lang w:val="ru-RU"/>
              </w:rPr>
            </w:pPr>
            <w:r w:rsidRPr="009D03B2">
              <w:rPr>
                <w:sz w:val="24"/>
                <w:lang w:val="ru-RU"/>
              </w:rPr>
              <w:t xml:space="preserve">Удельный вес услуг в сфере образования, предоставляемых с использованием русского жестового языка, допуска </w:t>
            </w:r>
            <w:proofErr w:type="spellStart"/>
            <w:r w:rsidRPr="009D03B2">
              <w:rPr>
                <w:sz w:val="24"/>
                <w:lang w:val="ru-RU"/>
              </w:rPr>
              <w:t>сурдопереводчика</w:t>
            </w:r>
            <w:proofErr w:type="spellEnd"/>
            <w:r w:rsidRPr="009D03B2">
              <w:rPr>
                <w:sz w:val="24"/>
                <w:lang w:val="ru-RU"/>
              </w:rPr>
              <w:t xml:space="preserve"> и </w:t>
            </w:r>
            <w:proofErr w:type="spellStart"/>
            <w:r w:rsidRPr="009D03B2">
              <w:rPr>
                <w:sz w:val="24"/>
                <w:lang w:val="ru-RU"/>
              </w:rPr>
              <w:t>тифлосурдопереводчика</w:t>
            </w:r>
            <w:proofErr w:type="spellEnd"/>
            <w:r w:rsidRPr="009D03B2">
              <w:rPr>
                <w:sz w:val="24"/>
                <w:lang w:val="ru-RU"/>
              </w:rPr>
              <w:t>, от общего</w:t>
            </w:r>
          </w:p>
          <w:p w:rsidR="00A92F78" w:rsidRPr="009D03B2" w:rsidRDefault="00A92F78" w:rsidP="00366B04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9D03B2">
              <w:rPr>
                <w:sz w:val="24"/>
                <w:lang w:val="ru-RU"/>
              </w:rPr>
              <w:t>количества предоставляемых услуг в сфере образования.</w:t>
            </w:r>
          </w:p>
        </w:tc>
        <w:tc>
          <w:tcPr>
            <w:tcW w:w="2408" w:type="dxa"/>
          </w:tcPr>
          <w:p w:rsidR="00A92F78" w:rsidRPr="009D03B2" w:rsidRDefault="00A92F78" w:rsidP="00366B04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 w:rsidRPr="009D03B2">
              <w:rPr>
                <w:sz w:val="24"/>
              </w:rPr>
              <w:t>0</w:t>
            </w:r>
          </w:p>
        </w:tc>
      </w:tr>
      <w:tr w:rsidR="00A92F78" w:rsidRPr="009D03B2" w:rsidTr="00A92F78">
        <w:trPr>
          <w:trHeight w:val="1931"/>
        </w:trPr>
        <w:tc>
          <w:tcPr>
            <w:tcW w:w="1823" w:type="dxa"/>
          </w:tcPr>
          <w:p w:rsidR="00A92F78" w:rsidRPr="009D03B2" w:rsidRDefault="00A92F78" w:rsidP="00366B0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9D03B2">
              <w:rPr>
                <w:sz w:val="24"/>
              </w:rPr>
              <w:t>3</w:t>
            </w:r>
          </w:p>
        </w:tc>
        <w:tc>
          <w:tcPr>
            <w:tcW w:w="6806" w:type="dxa"/>
          </w:tcPr>
          <w:p w:rsidR="00A92F78" w:rsidRPr="009D03B2" w:rsidRDefault="00A92F78" w:rsidP="00366B04">
            <w:pPr>
              <w:pStyle w:val="TableParagraph"/>
              <w:ind w:right="185"/>
              <w:rPr>
                <w:sz w:val="24"/>
                <w:lang w:val="ru-RU"/>
              </w:rPr>
            </w:pPr>
            <w:r w:rsidRPr="009D03B2">
              <w:rPr>
                <w:sz w:val="24"/>
                <w:lang w:val="ru-RU"/>
              </w:rPr>
              <w:t>Доля работников,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 и законодательством субъектов Российской Федерации, от общего числа работников органов и</w:t>
            </w:r>
          </w:p>
          <w:p w:rsidR="00A92F78" w:rsidRPr="009D03B2" w:rsidRDefault="00A92F78" w:rsidP="00366B04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9D03B2">
              <w:rPr>
                <w:sz w:val="24"/>
                <w:lang w:val="ru-RU"/>
              </w:rPr>
              <w:t>организаций, предоставляющих услуги в сфере образования.</w:t>
            </w:r>
          </w:p>
        </w:tc>
        <w:tc>
          <w:tcPr>
            <w:tcW w:w="2408" w:type="dxa"/>
          </w:tcPr>
          <w:p w:rsidR="00A92F78" w:rsidRPr="009D03B2" w:rsidRDefault="00A92F78" w:rsidP="00366B04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 w:rsidRPr="009D03B2">
              <w:rPr>
                <w:sz w:val="24"/>
              </w:rPr>
              <w:t>0</w:t>
            </w:r>
          </w:p>
        </w:tc>
      </w:tr>
      <w:tr w:rsidR="00A92F78" w:rsidRPr="009D03B2" w:rsidTr="00A92F78">
        <w:trPr>
          <w:trHeight w:val="1104"/>
        </w:trPr>
        <w:tc>
          <w:tcPr>
            <w:tcW w:w="1823" w:type="dxa"/>
          </w:tcPr>
          <w:p w:rsidR="00A92F78" w:rsidRPr="009D03B2" w:rsidRDefault="00A92F78" w:rsidP="00366B0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9D03B2">
              <w:rPr>
                <w:sz w:val="24"/>
              </w:rPr>
              <w:t>4</w:t>
            </w:r>
          </w:p>
        </w:tc>
        <w:tc>
          <w:tcPr>
            <w:tcW w:w="6806" w:type="dxa"/>
          </w:tcPr>
          <w:p w:rsidR="00A92F78" w:rsidRPr="009D03B2" w:rsidRDefault="00A92F78" w:rsidP="00366B04">
            <w:pPr>
              <w:pStyle w:val="TableParagraph"/>
              <w:rPr>
                <w:sz w:val="24"/>
                <w:lang w:val="ru-RU"/>
              </w:rPr>
            </w:pPr>
            <w:r w:rsidRPr="009D03B2">
              <w:rPr>
                <w:sz w:val="24"/>
                <w:lang w:val="ru-RU"/>
              </w:rPr>
              <w:t xml:space="preserve">Удельный вес услуг в сфере образования, предоставляемых инвалидам с сопровождением ассистента – помощника, </w:t>
            </w:r>
            <w:proofErr w:type="gramStart"/>
            <w:r w:rsidRPr="009D03B2">
              <w:rPr>
                <w:sz w:val="24"/>
                <w:lang w:val="ru-RU"/>
              </w:rPr>
              <w:t>от</w:t>
            </w:r>
            <w:proofErr w:type="gramEnd"/>
          </w:p>
          <w:p w:rsidR="00A92F78" w:rsidRPr="009D03B2" w:rsidRDefault="00A92F78" w:rsidP="00366B04">
            <w:pPr>
              <w:pStyle w:val="TableParagraph"/>
              <w:spacing w:line="270" w:lineRule="atLeast"/>
              <w:ind w:right="1404"/>
              <w:rPr>
                <w:sz w:val="24"/>
                <w:lang w:val="ru-RU"/>
              </w:rPr>
            </w:pPr>
            <w:r w:rsidRPr="009D03B2">
              <w:rPr>
                <w:sz w:val="24"/>
                <w:lang w:val="ru-RU"/>
              </w:rPr>
              <w:t>общего количества предоставляемых услуг в сфере образования.</w:t>
            </w:r>
          </w:p>
        </w:tc>
        <w:tc>
          <w:tcPr>
            <w:tcW w:w="2408" w:type="dxa"/>
          </w:tcPr>
          <w:p w:rsidR="00A92F78" w:rsidRPr="009D03B2" w:rsidRDefault="00A92F78" w:rsidP="00366B04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 w:rsidRPr="009D03B2">
              <w:rPr>
                <w:sz w:val="24"/>
              </w:rPr>
              <w:t>0</w:t>
            </w:r>
          </w:p>
        </w:tc>
      </w:tr>
      <w:tr w:rsidR="00A92F78" w:rsidRPr="009D03B2" w:rsidTr="00A92F78">
        <w:trPr>
          <w:trHeight w:val="827"/>
        </w:trPr>
        <w:tc>
          <w:tcPr>
            <w:tcW w:w="1823" w:type="dxa"/>
          </w:tcPr>
          <w:p w:rsidR="00A92F78" w:rsidRPr="009D03B2" w:rsidRDefault="00A92F78" w:rsidP="00366B0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9D03B2">
              <w:rPr>
                <w:sz w:val="24"/>
              </w:rPr>
              <w:t>5</w:t>
            </w:r>
          </w:p>
        </w:tc>
        <w:tc>
          <w:tcPr>
            <w:tcW w:w="6806" w:type="dxa"/>
          </w:tcPr>
          <w:p w:rsidR="00A92F78" w:rsidRPr="009D03B2" w:rsidRDefault="00A92F78" w:rsidP="00366B04">
            <w:pPr>
              <w:pStyle w:val="TableParagraph"/>
              <w:ind w:right="335"/>
              <w:rPr>
                <w:sz w:val="24"/>
                <w:lang w:val="ru-RU"/>
              </w:rPr>
            </w:pPr>
            <w:r w:rsidRPr="009D03B2">
              <w:rPr>
                <w:sz w:val="24"/>
                <w:lang w:val="ru-RU"/>
              </w:rPr>
              <w:t xml:space="preserve">удельный вес услуг в сфере образования, предоставляемых инвалидам с сопровождением </w:t>
            </w:r>
            <w:proofErr w:type="spellStart"/>
            <w:r w:rsidRPr="009D03B2">
              <w:rPr>
                <w:sz w:val="24"/>
                <w:lang w:val="ru-RU"/>
              </w:rPr>
              <w:t>тьютора</w:t>
            </w:r>
            <w:proofErr w:type="spellEnd"/>
            <w:r w:rsidRPr="009D03B2">
              <w:rPr>
                <w:sz w:val="24"/>
                <w:lang w:val="ru-RU"/>
              </w:rPr>
              <w:t>, от общего количества</w:t>
            </w:r>
          </w:p>
          <w:p w:rsidR="00A92F78" w:rsidRPr="009D03B2" w:rsidRDefault="00A92F78" w:rsidP="00366B04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9D03B2">
              <w:rPr>
                <w:sz w:val="24"/>
                <w:lang w:val="ru-RU"/>
              </w:rPr>
              <w:t>предоставляемых услуг в сфере образования.</w:t>
            </w:r>
          </w:p>
        </w:tc>
        <w:tc>
          <w:tcPr>
            <w:tcW w:w="2408" w:type="dxa"/>
          </w:tcPr>
          <w:p w:rsidR="00A92F78" w:rsidRPr="009D03B2" w:rsidRDefault="00A92F78" w:rsidP="00366B04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 w:rsidRPr="009D03B2">
              <w:rPr>
                <w:sz w:val="24"/>
              </w:rPr>
              <w:t>0</w:t>
            </w:r>
          </w:p>
        </w:tc>
      </w:tr>
      <w:tr w:rsidR="00A92F78" w:rsidRPr="009D03B2" w:rsidTr="00A92F78">
        <w:trPr>
          <w:trHeight w:val="1379"/>
        </w:trPr>
        <w:tc>
          <w:tcPr>
            <w:tcW w:w="1823" w:type="dxa"/>
          </w:tcPr>
          <w:p w:rsidR="00A92F78" w:rsidRPr="009D03B2" w:rsidRDefault="00A92F78" w:rsidP="00366B0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9D03B2">
              <w:rPr>
                <w:sz w:val="24"/>
              </w:rPr>
              <w:t>6</w:t>
            </w:r>
          </w:p>
        </w:tc>
        <w:tc>
          <w:tcPr>
            <w:tcW w:w="6806" w:type="dxa"/>
          </w:tcPr>
          <w:p w:rsidR="00A92F78" w:rsidRPr="009D03B2" w:rsidRDefault="00A92F78" w:rsidP="00366B04">
            <w:pPr>
              <w:pStyle w:val="TableParagraph"/>
              <w:ind w:right="171"/>
              <w:rPr>
                <w:sz w:val="24"/>
                <w:lang w:val="ru-RU"/>
              </w:rPr>
            </w:pPr>
            <w:r w:rsidRPr="009D03B2">
              <w:rPr>
                <w:sz w:val="24"/>
                <w:lang w:val="ru-RU"/>
              </w:rPr>
              <w:t>Доля педагогических работников образовательной организации, имеющих образование и (или) квалификацию, позволяющие осуществлять обучение по</w:t>
            </w:r>
            <w:r w:rsidRPr="009D03B2">
              <w:rPr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9D03B2">
              <w:rPr>
                <w:sz w:val="24"/>
                <w:lang w:val="ru-RU"/>
              </w:rPr>
              <w:t>адаптированным</w:t>
            </w:r>
            <w:proofErr w:type="gramEnd"/>
          </w:p>
          <w:p w:rsidR="00A92F78" w:rsidRPr="009D03B2" w:rsidRDefault="00A92F78" w:rsidP="00366B04">
            <w:pPr>
              <w:pStyle w:val="TableParagraph"/>
              <w:spacing w:line="270" w:lineRule="atLeast"/>
              <w:ind w:right="103"/>
              <w:rPr>
                <w:sz w:val="24"/>
                <w:lang w:val="ru-RU"/>
              </w:rPr>
            </w:pPr>
            <w:r w:rsidRPr="009D03B2">
              <w:rPr>
                <w:sz w:val="24"/>
                <w:lang w:val="ru-RU"/>
              </w:rPr>
              <w:t>образовательным программам, от общего числа педагогических работников образовательной организации.</w:t>
            </w:r>
          </w:p>
        </w:tc>
        <w:tc>
          <w:tcPr>
            <w:tcW w:w="2408" w:type="dxa"/>
          </w:tcPr>
          <w:p w:rsidR="00A92F78" w:rsidRPr="009D03B2" w:rsidRDefault="00A92F78" w:rsidP="00366B04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 w:rsidRPr="009D03B2">
              <w:rPr>
                <w:sz w:val="24"/>
              </w:rPr>
              <w:t>0</w:t>
            </w:r>
          </w:p>
        </w:tc>
      </w:tr>
      <w:tr w:rsidR="00A92F78" w:rsidRPr="009D03B2" w:rsidTr="00A92F78">
        <w:trPr>
          <w:trHeight w:val="828"/>
        </w:trPr>
        <w:tc>
          <w:tcPr>
            <w:tcW w:w="1823" w:type="dxa"/>
          </w:tcPr>
          <w:p w:rsidR="00A92F78" w:rsidRPr="009D03B2" w:rsidRDefault="00A92F78" w:rsidP="00366B0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9D03B2">
              <w:rPr>
                <w:sz w:val="24"/>
              </w:rPr>
              <w:t>7</w:t>
            </w:r>
          </w:p>
        </w:tc>
        <w:tc>
          <w:tcPr>
            <w:tcW w:w="6806" w:type="dxa"/>
          </w:tcPr>
          <w:p w:rsidR="00A92F78" w:rsidRPr="009D03B2" w:rsidRDefault="00A92F78" w:rsidP="00366B0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9D03B2">
              <w:rPr>
                <w:sz w:val="24"/>
                <w:lang w:val="ru-RU"/>
              </w:rPr>
              <w:t>Доля детей-инвалидов в возрасте от 5 до 18 лет, получающих</w:t>
            </w:r>
          </w:p>
          <w:p w:rsidR="00A92F78" w:rsidRPr="009D03B2" w:rsidRDefault="00A92F78" w:rsidP="00366B04">
            <w:pPr>
              <w:pStyle w:val="TableParagraph"/>
              <w:spacing w:line="270" w:lineRule="atLeast"/>
              <w:ind w:right="94"/>
              <w:rPr>
                <w:sz w:val="24"/>
                <w:lang w:val="ru-RU"/>
              </w:rPr>
            </w:pPr>
            <w:r w:rsidRPr="009D03B2">
              <w:rPr>
                <w:sz w:val="24"/>
                <w:lang w:val="ru-RU"/>
              </w:rPr>
              <w:t>дополнительное образование, от общего числа детей-инвалидов данного возраста.</w:t>
            </w:r>
          </w:p>
        </w:tc>
        <w:tc>
          <w:tcPr>
            <w:tcW w:w="2408" w:type="dxa"/>
          </w:tcPr>
          <w:p w:rsidR="00A92F78" w:rsidRPr="009D03B2" w:rsidRDefault="00A92F78" w:rsidP="00366B04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 w:rsidRPr="009D03B2">
              <w:rPr>
                <w:sz w:val="24"/>
              </w:rPr>
              <w:t>0</w:t>
            </w:r>
          </w:p>
        </w:tc>
      </w:tr>
      <w:tr w:rsidR="00A92F78" w:rsidRPr="009D03B2" w:rsidTr="00A92F78">
        <w:trPr>
          <w:trHeight w:val="830"/>
        </w:trPr>
        <w:tc>
          <w:tcPr>
            <w:tcW w:w="1823" w:type="dxa"/>
          </w:tcPr>
          <w:p w:rsidR="00A92F78" w:rsidRPr="009D03B2" w:rsidRDefault="00A92F78" w:rsidP="00366B0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9D03B2">
              <w:rPr>
                <w:sz w:val="24"/>
              </w:rPr>
              <w:t>8</w:t>
            </w:r>
          </w:p>
        </w:tc>
        <w:tc>
          <w:tcPr>
            <w:tcW w:w="6806" w:type="dxa"/>
          </w:tcPr>
          <w:p w:rsidR="00A92F78" w:rsidRPr="009D03B2" w:rsidRDefault="00A92F78" w:rsidP="00366B04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9D03B2">
              <w:rPr>
                <w:sz w:val="24"/>
                <w:lang w:val="ru-RU"/>
              </w:rPr>
              <w:t>Доля детей-инвалидов в возрасте от 1,5 до 7 лет, охваченных</w:t>
            </w:r>
          </w:p>
          <w:p w:rsidR="00A92F78" w:rsidRPr="009D03B2" w:rsidRDefault="00A92F78" w:rsidP="00366B04">
            <w:pPr>
              <w:pStyle w:val="TableParagraph"/>
              <w:spacing w:line="270" w:lineRule="atLeast"/>
              <w:ind w:right="270"/>
              <w:rPr>
                <w:sz w:val="24"/>
                <w:lang w:val="ru-RU"/>
              </w:rPr>
            </w:pPr>
            <w:r w:rsidRPr="009D03B2">
              <w:rPr>
                <w:sz w:val="24"/>
                <w:lang w:val="ru-RU"/>
              </w:rPr>
              <w:t>дошкольным образованием, от общего числа детей-инвалидов данного возраста.</w:t>
            </w:r>
          </w:p>
        </w:tc>
        <w:tc>
          <w:tcPr>
            <w:tcW w:w="2408" w:type="dxa"/>
          </w:tcPr>
          <w:p w:rsidR="00A92F78" w:rsidRPr="009D03B2" w:rsidRDefault="00A92F78" w:rsidP="00366B04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 w:rsidRPr="009D03B2">
              <w:rPr>
                <w:sz w:val="24"/>
              </w:rPr>
              <w:t>0</w:t>
            </w:r>
          </w:p>
        </w:tc>
      </w:tr>
      <w:tr w:rsidR="00A92F78" w:rsidRPr="009D03B2" w:rsidTr="00A92F78">
        <w:trPr>
          <w:trHeight w:val="827"/>
        </w:trPr>
        <w:tc>
          <w:tcPr>
            <w:tcW w:w="1823" w:type="dxa"/>
          </w:tcPr>
          <w:p w:rsidR="00A92F78" w:rsidRPr="009D03B2" w:rsidRDefault="00A92F78" w:rsidP="00366B0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9D03B2">
              <w:rPr>
                <w:sz w:val="24"/>
              </w:rPr>
              <w:t>9</w:t>
            </w:r>
          </w:p>
        </w:tc>
        <w:tc>
          <w:tcPr>
            <w:tcW w:w="6806" w:type="dxa"/>
          </w:tcPr>
          <w:p w:rsidR="00A92F78" w:rsidRPr="009D03B2" w:rsidRDefault="00A92F78" w:rsidP="00366B0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9D03B2">
              <w:rPr>
                <w:sz w:val="24"/>
                <w:lang w:val="ru-RU"/>
              </w:rPr>
              <w:t xml:space="preserve">Доля детей-инвалидов, которым созданы условия </w:t>
            </w:r>
            <w:proofErr w:type="gramStart"/>
            <w:r w:rsidRPr="009D03B2">
              <w:rPr>
                <w:sz w:val="24"/>
                <w:lang w:val="ru-RU"/>
              </w:rPr>
              <w:t>для</w:t>
            </w:r>
            <w:proofErr w:type="gramEnd"/>
          </w:p>
          <w:p w:rsidR="00A92F78" w:rsidRPr="009D03B2" w:rsidRDefault="00A92F78" w:rsidP="00366B04">
            <w:pPr>
              <w:pStyle w:val="TableParagraph"/>
              <w:spacing w:line="270" w:lineRule="atLeast"/>
              <w:ind w:right="130"/>
              <w:rPr>
                <w:sz w:val="24"/>
                <w:lang w:val="ru-RU"/>
              </w:rPr>
            </w:pPr>
            <w:r w:rsidRPr="009D03B2">
              <w:rPr>
                <w:sz w:val="24"/>
                <w:lang w:val="ru-RU"/>
              </w:rPr>
              <w:t>получения качественного общего образования, от общего числа детей-инвалидов школьного возраста.</w:t>
            </w:r>
          </w:p>
        </w:tc>
        <w:tc>
          <w:tcPr>
            <w:tcW w:w="2408" w:type="dxa"/>
          </w:tcPr>
          <w:p w:rsidR="00A92F78" w:rsidRPr="009D03B2" w:rsidRDefault="00A92F78" w:rsidP="00366B04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 w:rsidRPr="009D03B2">
              <w:rPr>
                <w:sz w:val="24"/>
              </w:rPr>
              <w:t>0</w:t>
            </w:r>
          </w:p>
        </w:tc>
      </w:tr>
      <w:tr w:rsidR="00A92F78" w:rsidRPr="009D03B2" w:rsidTr="00A92F78">
        <w:trPr>
          <w:trHeight w:val="827"/>
        </w:trPr>
        <w:tc>
          <w:tcPr>
            <w:tcW w:w="1823" w:type="dxa"/>
          </w:tcPr>
          <w:p w:rsidR="00A92F78" w:rsidRPr="009D03B2" w:rsidRDefault="00A92F78" w:rsidP="00366B0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9D03B2">
              <w:rPr>
                <w:sz w:val="24"/>
              </w:rPr>
              <w:t>10</w:t>
            </w:r>
          </w:p>
        </w:tc>
        <w:tc>
          <w:tcPr>
            <w:tcW w:w="6806" w:type="dxa"/>
          </w:tcPr>
          <w:p w:rsidR="00A92F78" w:rsidRPr="009D03B2" w:rsidRDefault="00A92F78" w:rsidP="00366B04">
            <w:pPr>
              <w:pStyle w:val="TableParagraph"/>
              <w:ind w:right="502"/>
              <w:rPr>
                <w:sz w:val="24"/>
                <w:lang w:val="ru-RU"/>
              </w:rPr>
            </w:pPr>
            <w:r w:rsidRPr="009D03B2">
              <w:rPr>
                <w:sz w:val="24"/>
                <w:lang w:val="ru-RU"/>
              </w:rPr>
              <w:t>Удельный вес органов и организаций, предоставляющих услуги в сфере образования, официальный сайт которых</w:t>
            </w:r>
          </w:p>
          <w:p w:rsidR="00A92F78" w:rsidRPr="009D03B2" w:rsidRDefault="00A92F78" w:rsidP="00366B04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proofErr w:type="gramStart"/>
            <w:r w:rsidRPr="009D03B2">
              <w:rPr>
                <w:sz w:val="24"/>
                <w:lang w:val="ru-RU"/>
              </w:rPr>
              <w:t>адаптирован</w:t>
            </w:r>
            <w:proofErr w:type="gramEnd"/>
            <w:r w:rsidRPr="009D03B2">
              <w:rPr>
                <w:sz w:val="24"/>
                <w:lang w:val="ru-RU"/>
              </w:rPr>
              <w:t xml:space="preserve"> для лиц с нарушением зрения (слабовидящих).</w:t>
            </w:r>
          </w:p>
        </w:tc>
        <w:tc>
          <w:tcPr>
            <w:tcW w:w="2408" w:type="dxa"/>
          </w:tcPr>
          <w:p w:rsidR="00A92F78" w:rsidRPr="009D03B2" w:rsidRDefault="00A92F78" w:rsidP="00FC5E90">
            <w:pPr>
              <w:pStyle w:val="TableParagraph"/>
              <w:spacing w:line="262" w:lineRule="exact"/>
              <w:ind w:left="859" w:right="857"/>
              <w:jc w:val="center"/>
              <w:rPr>
                <w:sz w:val="24"/>
                <w:lang w:val="ru-RU"/>
              </w:rPr>
            </w:pPr>
            <w:r w:rsidRPr="009D03B2">
              <w:rPr>
                <w:sz w:val="24"/>
              </w:rPr>
              <w:t>0</w:t>
            </w:r>
          </w:p>
        </w:tc>
      </w:tr>
    </w:tbl>
    <w:p w:rsidR="00A92F78" w:rsidRPr="009D03B2" w:rsidRDefault="00A92F78" w:rsidP="00A92F78">
      <w:pPr>
        <w:pStyle w:val="a3"/>
        <w:rPr>
          <w:sz w:val="20"/>
        </w:rPr>
      </w:pPr>
    </w:p>
    <w:p w:rsidR="00A92F78" w:rsidRPr="009D03B2" w:rsidRDefault="00A92F78" w:rsidP="00A92F78">
      <w:pPr>
        <w:pStyle w:val="a3"/>
        <w:spacing w:before="8"/>
        <w:rPr>
          <w:sz w:val="16"/>
        </w:rPr>
      </w:pPr>
    </w:p>
    <w:p w:rsidR="001F6C9F" w:rsidRPr="009D03B2" w:rsidRDefault="001F6C9F">
      <w:pPr>
        <w:rPr>
          <w:rFonts w:ascii="Times New Roman" w:hAnsi="Times New Roman" w:cs="Times New Roman"/>
        </w:rPr>
      </w:pPr>
    </w:p>
    <w:p w:rsidR="00FC5E90" w:rsidRPr="009D03B2" w:rsidRDefault="00FC5E90" w:rsidP="00AD5AFF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3B2">
        <w:rPr>
          <w:rFonts w:ascii="Times New Roman" w:hAnsi="Times New Roman" w:cs="Times New Roman"/>
          <w:b/>
          <w:sz w:val="24"/>
          <w:szCs w:val="24"/>
        </w:rPr>
        <w:t xml:space="preserve"> ПРЕДЛАГАЕМЫЕ УПРАВЛЕНЧЕСКИЕ РЕШЕНИЯ ПО СРОКАМ И ОБЪЁМАМ РАБОТ, НЕОБХОДИМЫМ ДЛЯ ПРИВЕДЕНИЯ ОБЪЕКТА И ПОРЯДКА ПРЕДОСТАВЛЕНИЯ НА НЁМ УСЛУГ В СООТВЕТСТВИЕ С ТРЕБОВАНИЯМИ ЗАКОНОДАТЕЛЬСТВА РОССИЙСКОЙ ФЕДЕРАЦИИ ОБ ОБЕСПЕЧЕНИИ УСЛОВИЙ ИХ ДОСТУПНОСТИ ДЛЯ ИНВАЛИДОВ</w:t>
      </w:r>
    </w:p>
    <w:p w:rsidR="00FC5E90" w:rsidRPr="009D03B2" w:rsidRDefault="00FC5E90" w:rsidP="00FC5E9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0"/>
        <w:gridCol w:w="6595"/>
        <w:gridCol w:w="2712"/>
      </w:tblGrid>
      <w:tr w:rsidR="00FC5E90" w:rsidRPr="009D03B2" w:rsidTr="009D03B2"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90" w:rsidRPr="009D03B2" w:rsidRDefault="00FC5E90" w:rsidP="0036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3B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D03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D03B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03B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90" w:rsidRPr="009D03B2" w:rsidRDefault="00FC5E90" w:rsidP="0036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3B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Предлагаемые управленческие решения по объёмам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  <w:hyperlink w:anchor="sub_111" w:history="1">
              <w:r w:rsidRPr="009D03B2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E90" w:rsidRPr="009D03B2" w:rsidRDefault="00FC5E90" w:rsidP="0036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3B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C5E90" w:rsidRPr="009D03B2" w:rsidTr="009D03B2"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90" w:rsidRPr="009D03B2" w:rsidRDefault="00FC5E90" w:rsidP="0036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3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90" w:rsidRPr="009D03B2" w:rsidRDefault="00FC5E90" w:rsidP="0036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Подача ходатайств Учредителю на финансовое обеспечение в 2021-2025 годах необходимых мер по организации доступной среды в МБДОУ «Детский сад </w:t>
            </w:r>
            <w:proofErr w:type="gramStart"/>
            <w:r w:rsidRPr="009D03B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D03B2">
              <w:rPr>
                <w:rFonts w:ascii="Times New Roman" w:eastAsia="Times New Roman" w:hAnsi="Times New Roman" w:cs="Times New Roman"/>
                <w:sz w:val="24"/>
                <w:szCs w:val="24"/>
              </w:rPr>
              <w:t>. Адамовка»:</w:t>
            </w:r>
          </w:p>
          <w:p w:rsidR="00FC5E90" w:rsidRPr="009D03B2" w:rsidRDefault="00FC5E90" w:rsidP="00366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B2">
              <w:rPr>
                <w:rFonts w:ascii="Times New Roman" w:hAnsi="Times New Roman" w:cs="Times New Roman"/>
                <w:sz w:val="24"/>
                <w:szCs w:val="24"/>
              </w:rPr>
              <w:t>- установка поручней</w:t>
            </w:r>
          </w:p>
          <w:p w:rsidR="00FC5E90" w:rsidRPr="009D03B2" w:rsidRDefault="00FC5E90" w:rsidP="00366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B2">
              <w:rPr>
                <w:rFonts w:ascii="Times New Roman" w:hAnsi="Times New Roman" w:cs="Times New Roman"/>
                <w:sz w:val="24"/>
                <w:szCs w:val="24"/>
              </w:rPr>
              <w:t>- установка пандуса</w:t>
            </w:r>
          </w:p>
          <w:p w:rsidR="00FC5E90" w:rsidRPr="009D03B2" w:rsidRDefault="00FC5E90" w:rsidP="00366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B2">
              <w:rPr>
                <w:rFonts w:ascii="Times New Roman" w:hAnsi="Times New Roman" w:cs="Times New Roman"/>
              </w:rPr>
              <w:t xml:space="preserve">- </w:t>
            </w:r>
            <w:r w:rsidRPr="009D03B2">
              <w:rPr>
                <w:rFonts w:ascii="Times New Roman" w:hAnsi="Times New Roman" w:cs="Times New Roman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предоставления, услуг) инвалидов, имеющих стойкие расстройства функции зрения, слуха и передвижения</w:t>
            </w:r>
          </w:p>
          <w:p w:rsidR="00FC5E90" w:rsidRPr="009D03B2" w:rsidRDefault="00FC5E90" w:rsidP="00366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B2">
              <w:rPr>
                <w:rFonts w:ascii="Times New Roman" w:hAnsi="Times New Roman" w:cs="Times New Roman"/>
                <w:sz w:val="24"/>
                <w:szCs w:val="24"/>
              </w:rPr>
              <w:t>- 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  <w:p w:rsidR="00FC5E90" w:rsidRPr="009D03B2" w:rsidRDefault="00FC5E90" w:rsidP="00366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B2">
              <w:rPr>
                <w:rFonts w:ascii="Times New Roman" w:hAnsi="Times New Roman" w:cs="Times New Roman"/>
                <w:sz w:val="24"/>
                <w:szCs w:val="24"/>
              </w:rPr>
              <w:t>- 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E90" w:rsidRPr="009D03B2" w:rsidRDefault="00FC5E90" w:rsidP="0036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3B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2021г.</w:t>
            </w:r>
          </w:p>
        </w:tc>
      </w:tr>
    </w:tbl>
    <w:p w:rsidR="00FC5E90" w:rsidRPr="009D03B2" w:rsidRDefault="00FC5E90" w:rsidP="00FC5E9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6650"/>
        <w:gridCol w:w="2667"/>
      </w:tblGrid>
      <w:tr w:rsidR="00FC5E90" w:rsidRPr="009D03B2" w:rsidTr="009D03B2"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90" w:rsidRPr="009D03B2" w:rsidRDefault="00FC5E90" w:rsidP="0036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3B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D03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D03B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03B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90" w:rsidRPr="009D03B2" w:rsidRDefault="00FC5E90" w:rsidP="0036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3B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Предлагаемые управленческие решения по объёмам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</w:t>
            </w:r>
            <w:hyperlink w:anchor="sub_111" w:history="1">
              <w:r w:rsidRPr="009D03B2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E90" w:rsidRPr="009D03B2" w:rsidRDefault="00FC5E90" w:rsidP="0036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3B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C5E90" w:rsidRPr="009D03B2" w:rsidTr="009D03B2"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90" w:rsidRPr="009D03B2" w:rsidRDefault="00FC5E90" w:rsidP="0036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3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90" w:rsidRPr="009D03B2" w:rsidRDefault="00FC5E90" w:rsidP="0036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Подача ходатайств Учредителю на финансовое обеспечение в 2021-2025 годах необходимых мер по организации доступной среды в МБДОУ «Детский сад </w:t>
            </w:r>
            <w:proofErr w:type="gramStart"/>
            <w:r w:rsidRPr="009D03B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D03B2">
              <w:rPr>
                <w:rFonts w:ascii="Times New Roman" w:eastAsia="Times New Roman" w:hAnsi="Times New Roman" w:cs="Times New Roman"/>
                <w:sz w:val="24"/>
                <w:szCs w:val="24"/>
              </w:rPr>
              <w:t>. Адамовка»:</w:t>
            </w:r>
          </w:p>
          <w:p w:rsidR="00FC5E90" w:rsidRPr="009D03B2" w:rsidRDefault="00FC5E90" w:rsidP="0036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9D03B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  <w:r w:rsidRPr="009D0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E90" w:rsidRPr="009D03B2" w:rsidRDefault="00FC5E90" w:rsidP="0036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3B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2021 г.</w:t>
            </w:r>
          </w:p>
        </w:tc>
      </w:tr>
    </w:tbl>
    <w:p w:rsidR="00FC5E90" w:rsidRPr="009D03B2" w:rsidRDefault="00FC5E90" w:rsidP="00FC5E9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F6C9F" w:rsidRPr="009D03B2" w:rsidRDefault="001F6C9F">
      <w:pPr>
        <w:rPr>
          <w:rFonts w:ascii="Times New Roman" w:hAnsi="Times New Roman" w:cs="Times New Roman"/>
        </w:rPr>
      </w:pPr>
    </w:p>
    <w:sectPr w:rsidR="001F6C9F" w:rsidRPr="009D0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023" w:rsidRDefault="009A7023" w:rsidP="00A92F78">
      <w:pPr>
        <w:spacing w:after="0" w:line="240" w:lineRule="auto"/>
      </w:pPr>
      <w:r>
        <w:separator/>
      </w:r>
    </w:p>
  </w:endnote>
  <w:endnote w:type="continuationSeparator" w:id="0">
    <w:p w:rsidR="009A7023" w:rsidRDefault="009A7023" w:rsidP="00A9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023" w:rsidRDefault="009A7023" w:rsidP="00A92F78">
      <w:pPr>
        <w:spacing w:after="0" w:line="240" w:lineRule="auto"/>
      </w:pPr>
      <w:r>
        <w:separator/>
      </w:r>
    </w:p>
  </w:footnote>
  <w:footnote w:type="continuationSeparator" w:id="0">
    <w:p w:rsidR="009A7023" w:rsidRDefault="009A7023" w:rsidP="00A92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95008"/>
    <w:multiLevelType w:val="hybridMultilevel"/>
    <w:tmpl w:val="BD920254"/>
    <w:lvl w:ilvl="0" w:tplc="554EEF02">
      <w:start w:val="4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">
    <w:nsid w:val="5D1B0F45"/>
    <w:multiLevelType w:val="hybridMultilevel"/>
    <w:tmpl w:val="8FEA9B22"/>
    <w:lvl w:ilvl="0" w:tplc="05CE163C">
      <w:start w:val="2"/>
      <w:numFmt w:val="decimal"/>
      <w:lvlText w:val="%1."/>
      <w:lvlJc w:val="left"/>
      <w:pPr>
        <w:ind w:left="473" w:hanging="281"/>
        <w:jc w:val="right"/>
      </w:pPr>
      <w:rPr>
        <w:rFonts w:hint="default"/>
        <w:w w:val="100"/>
        <w:lang w:val="ru-RU" w:eastAsia="en-US" w:bidi="ar-SA"/>
      </w:rPr>
    </w:lvl>
    <w:lvl w:ilvl="1" w:tplc="5AB42214">
      <w:numFmt w:val="bullet"/>
      <w:lvlText w:val="•"/>
      <w:lvlJc w:val="left"/>
      <w:pPr>
        <w:ind w:left="1434" w:hanging="281"/>
      </w:pPr>
      <w:rPr>
        <w:rFonts w:hint="default"/>
        <w:lang w:val="ru-RU" w:eastAsia="en-US" w:bidi="ar-SA"/>
      </w:rPr>
    </w:lvl>
    <w:lvl w:ilvl="2" w:tplc="A2A4D4E6">
      <w:numFmt w:val="bullet"/>
      <w:lvlText w:val="•"/>
      <w:lvlJc w:val="left"/>
      <w:pPr>
        <w:ind w:left="2389" w:hanging="281"/>
      </w:pPr>
      <w:rPr>
        <w:rFonts w:hint="default"/>
        <w:lang w:val="ru-RU" w:eastAsia="en-US" w:bidi="ar-SA"/>
      </w:rPr>
    </w:lvl>
    <w:lvl w:ilvl="3" w:tplc="0ADAA1DC">
      <w:numFmt w:val="bullet"/>
      <w:lvlText w:val="•"/>
      <w:lvlJc w:val="left"/>
      <w:pPr>
        <w:ind w:left="3343" w:hanging="281"/>
      </w:pPr>
      <w:rPr>
        <w:rFonts w:hint="default"/>
        <w:lang w:val="ru-RU" w:eastAsia="en-US" w:bidi="ar-SA"/>
      </w:rPr>
    </w:lvl>
    <w:lvl w:ilvl="4" w:tplc="26ACDCD0">
      <w:numFmt w:val="bullet"/>
      <w:lvlText w:val="•"/>
      <w:lvlJc w:val="left"/>
      <w:pPr>
        <w:ind w:left="4298" w:hanging="281"/>
      </w:pPr>
      <w:rPr>
        <w:rFonts w:hint="default"/>
        <w:lang w:val="ru-RU" w:eastAsia="en-US" w:bidi="ar-SA"/>
      </w:rPr>
    </w:lvl>
    <w:lvl w:ilvl="5" w:tplc="9A5EA8E6">
      <w:numFmt w:val="bullet"/>
      <w:lvlText w:val="•"/>
      <w:lvlJc w:val="left"/>
      <w:pPr>
        <w:ind w:left="5253" w:hanging="281"/>
      </w:pPr>
      <w:rPr>
        <w:rFonts w:hint="default"/>
        <w:lang w:val="ru-RU" w:eastAsia="en-US" w:bidi="ar-SA"/>
      </w:rPr>
    </w:lvl>
    <w:lvl w:ilvl="6" w:tplc="16D43B76">
      <w:numFmt w:val="bullet"/>
      <w:lvlText w:val="•"/>
      <w:lvlJc w:val="left"/>
      <w:pPr>
        <w:ind w:left="6207" w:hanging="281"/>
      </w:pPr>
      <w:rPr>
        <w:rFonts w:hint="default"/>
        <w:lang w:val="ru-RU" w:eastAsia="en-US" w:bidi="ar-SA"/>
      </w:rPr>
    </w:lvl>
    <w:lvl w:ilvl="7" w:tplc="928A2BD6">
      <w:numFmt w:val="bullet"/>
      <w:lvlText w:val="•"/>
      <w:lvlJc w:val="left"/>
      <w:pPr>
        <w:ind w:left="7162" w:hanging="281"/>
      </w:pPr>
      <w:rPr>
        <w:rFonts w:hint="default"/>
        <w:lang w:val="ru-RU" w:eastAsia="en-US" w:bidi="ar-SA"/>
      </w:rPr>
    </w:lvl>
    <w:lvl w:ilvl="8" w:tplc="3BA80A48">
      <w:numFmt w:val="bullet"/>
      <w:lvlText w:val="•"/>
      <w:lvlJc w:val="left"/>
      <w:pPr>
        <w:ind w:left="8117" w:hanging="281"/>
      </w:pPr>
      <w:rPr>
        <w:rFonts w:hint="default"/>
        <w:lang w:val="ru-RU" w:eastAsia="en-US" w:bidi="ar-SA"/>
      </w:rPr>
    </w:lvl>
  </w:abstractNum>
  <w:abstractNum w:abstractNumId="2">
    <w:nsid w:val="623B4614"/>
    <w:multiLevelType w:val="hybridMultilevel"/>
    <w:tmpl w:val="8FEA9B22"/>
    <w:lvl w:ilvl="0" w:tplc="05CE163C">
      <w:start w:val="2"/>
      <w:numFmt w:val="decimal"/>
      <w:lvlText w:val="%1."/>
      <w:lvlJc w:val="left"/>
      <w:pPr>
        <w:ind w:left="473" w:hanging="281"/>
        <w:jc w:val="right"/>
      </w:pPr>
      <w:rPr>
        <w:rFonts w:hint="default"/>
        <w:w w:val="100"/>
        <w:lang w:val="ru-RU" w:eastAsia="en-US" w:bidi="ar-SA"/>
      </w:rPr>
    </w:lvl>
    <w:lvl w:ilvl="1" w:tplc="5AB42214">
      <w:numFmt w:val="bullet"/>
      <w:lvlText w:val="•"/>
      <w:lvlJc w:val="left"/>
      <w:pPr>
        <w:ind w:left="1434" w:hanging="281"/>
      </w:pPr>
      <w:rPr>
        <w:rFonts w:hint="default"/>
        <w:lang w:val="ru-RU" w:eastAsia="en-US" w:bidi="ar-SA"/>
      </w:rPr>
    </w:lvl>
    <w:lvl w:ilvl="2" w:tplc="A2A4D4E6">
      <w:numFmt w:val="bullet"/>
      <w:lvlText w:val="•"/>
      <w:lvlJc w:val="left"/>
      <w:pPr>
        <w:ind w:left="2389" w:hanging="281"/>
      </w:pPr>
      <w:rPr>
        <w:rFonts w:hint="default"/>
        <w:lang w:val="ru-RU" w:eastAsia="en-US" w:bidi="ar-SA"/>
      </w:rPr>
    </w:lvl>
    <w:lvl w:ilvl="3" w:tplc="0ADAA1DC">
      <w:numFmt w:val="bullet"/>
      <w:lvlText w:val="•"/>
      <w:lvlJc w:val="left"/>
      <w:pPr>
        <w:ind w:left="3343" w:hanging="281"/>
      </w:pPr>
      <w:rPr>
        <w:rFonts w:hint="default"/>
        <w:lang w:val="ru-RU" w:eastAsia="en-US" w:bidi="ar-SA"/>
      </w:rPr>
    </w:lvl>
    <w:lvl w:ilvl="4" w:tplc="26ACDCD0">
      <w:numFmt w:val="bullet"/>
      <w:lvlText w:val="•"/>
      <w:lvlJc w:val="left"/>
      <w:pPr>
        <w:ind w:left="4298" w:hanging="281"/>
      </w:pPr>
      <w:rPr>
        <w:rFonts w:hint="default"/>
        <w:lang w:val="ru-RU" w:eastAsia="en-US" w:bidi="ar-SA"/>
      </w:rPr>
    </w:lvl>
    <w:lvl w:ilvl="5" w:tplc="9A5EA8E6">
      <w:numFmt w:val="bullet"/>
      <w:lvlText w:val="•"/>
      <w:lvlJc w:val="left"/>
      <w:pPr>
        <w:ind w:left="5253" w:hanging="281"/>
      </w:pPr>
      <w:rPr>
        <w:rFonts w:hint="default"/>
        <w:lang w:val="ru-RU" w:eastAsia="en-US" w:bidi="ar-SA"/>
      </w:rPr>
    </w:lvl>
    <w:lvl w:ilvl="6" w:tplc="16D43B76">
      <w:numFmt w:val="bullet"/>
      <w:lvlText w:val="•"/>
      <w:lvlJc w:val="left"/>
      <w:pPr>
        <w:ind w:left="6207" w:hanging="281"/>
      </w:pPr>
      <w:rPr>
        <w:rFonts w:hint="default"/>
        <w:lang w:val="ru-RU" w:eastAsia="en-US" w:bidi="ar-SA"/>
      </w:rPr>
    </w:lvl>
    <w:lvl w:ilvl="7" w:tplc="928A2BD6">
      <w:numFmt w:val="bullet"/>
      <w:lvlText w:val="•"/>
      <w:lvlJc w:val="left"/>
      <w:pPr>
        <w:ind w:left="7162" w:hanging="281"/>
      </w:pPr>
      <w:rPr>
        <w:rFonts w:hint="default"/>
        <w:lang w:val="ru-RU" w:eastAsia="en-US" w:bidi="ar-SA"/>
      </w:rPr>
    </w:lvl>
    <w:lvl w:ilvl="8" w:tplc="3BA80A48">
      <w:numFmt w:val="bullet"/>
      <w:lvlText w:val="•"/>
      <w:lvlJc w:val="left"/>
      <w:pPr>
        <w:ind w:left="8117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6C9F"/>
    <w:rsid w:val="001F6C9F"/>
    <w:rsid w:val="003F30DB"/>
    <w:rsid w:val="007D3990"/>
    <w:rsid w:val="009A6157"/>
    <w:rsid w:val="009A7023"/>
    <w:rsid w:val="009D03B2"/>
    <w:rsid w:val="00A92F78"/>
    <w:rsid w:val="00AD5AFF"/>
    <w:rsid w:val="00FC542F"/>
    <w:rsid w:val="00FC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2F7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92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92F7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A92F78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A92F78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A92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F78"/>
  </w:style>
  <w:style w:type="paragraph" w:styleId="a7">
    <w:name w:val="footer"/>
    <w:basedOn w:val="a"/>
    <w:link w:val="a8"/>
    <w:uiPriority w:val="99"/>
    <w:semiHidden/>
    <w:unhideWhenUsed/>
    <w:rsid w:val="00A92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F78"/>
  </w:style>
  <w:style w:type="paragraph" w:styleId="a9">
    <w:name w:val="List Paragraph"/>
    <w:basedOn w:val="a"/>
    <w:uiPriority w:val="34"/>
    <w:qFormat/>
    <w:rsid w:val="00AD5AF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C5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5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</cp:lastModifiedBy>
  <cp:revision>6</cp:revision>
  <dcterms:created xsi:type="dcterms:W3CDTF">2021-01-13T12:31:00Z</dcterms:created>
  <dcterms:modified xsi:type="dcterms:W3CDTF">2021-01-16T09:27:00Z</dcterms:modified>
</cp:coreProperties>
</file>